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8" w:rsidRPr="00CD2800" w:rsidRDefault="002D7078" w:rsidP="002D7078">
      <w:pPr>
        <w:ind w:left="6120"/>
        <w:rPr>
          <w:sz w:val="22"/>
          <w:szCs w:val="22"/>
          <w:lang w:val="uk-UA"/>
        </w:rPr>
      </w:pPr>
    </w:p>
    <w:p w:rsidR="00AF6E7C" w:rsidRDefault="00AF6E7C" w:rsidP="00AF6E7C">
      <w:pPr>
        <w:pStyle w:val="NoSpacing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2054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КАРЛІВСЬКА  МІСЬКА  РАДА</w:t>
      </w:r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proofErr w:type="spellStart"/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Карлівського</w:t>
      </w:r>
      <w:proofErr w:type="spellEnd"/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району</w:t>
      </w:r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B602E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Полтавської області</w:t>
      </w:r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Сьома  позачергова  </w:t>
      </w:r>
      <w:r w:rsidRPr="00B602E3">
        <w:rPr>
          <w:rFonts w:ascii="Times New Roman" w:hAnsi="Times New Roman"/>
          <w:b/>
          <w:bCs/>
          <w:sz w:val="28"/>
          <w:szCs w:val="28"/>
        </w:rPr>
        <w:t xml:space="preserve">сесія </w:t>
      </w:r>
      <w:r>
        <w:rPr>
          <w:rFonts w:ascii="Times New Roman" w:hAnsi="Times New Roman"/>
          <w:b/>
          <w:bCs/>
          <w:sz w:val="28"/>
          <w:szCs w:val="28"/>
        </w:rPr>
        <w:t>сьомого</w:t>
      </w:r>
      <w:r w:rsidRPr="00B602E3">
        <w:rPr>
          <w:rFonts w:ascii="Times New Roman" w:hAnsi="Times New Roman"/>
          <w:b/>
          <w:bCs/>
          <w:sz w:val="28"/>
          <w:szCs w:val="28"/>
        </w:rPr>
        <w:t xml:space="preserve"> скликання</w:t>
      </w:r>
    </w:p>
    <w:p w:rsidR="00AF6E7C" w:rsidRPr="00EE15F6" w:rsidRDefault="00AF6E7C" w:rsidP="00AF6E7C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Перше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засіданння</w:t>
      </w:r>
      <w:proofErr w:type="spellEnd"/>
    </w:p>
    <w:p w:rsidR="00AF6E7C" w:rsidRPr="00B602E3" w:rsidRDefault="00AF6E7C" w:rsidP="00AF6E7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2E3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B602E3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B602E3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AF6E7C" w:rsidRPr="00B602E3" w:rsidRDefault="00AF6E7C" w:rsidP="00AF6E7C">
      <w:pPr>
        <w:pStyle w:val="NoSpacing"/>
        <w:rPr>
          <w:rFonts w:ascii="Times New Roman" w:hAnsi="Times New Roman"/>
          <w:sz w:val="28"/>
          <w:szCs w:val="28"/>
        </w:rPr>
      </w:pPr>
      <w:r w:rsidRPr="00B602E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27 травня 20</w:t>
      </w:r>
      <w:r w:rsidRPr="00B602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602E3">
        <w:rPr>
          <w:rFonts w:ascii="Times New Roman" w:hAnsi="Times New Roman"/>
          <w:sz w:val="28"/>
          <w:szCs w:val="28"/>
        </w:rPr>
        <w:t xml:space="preserve"> року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602E3">
        <w:rPr>
          <w:rFonts w:ascii="Times New Roman" w:hAnsi="Times New Roman"/>
          <w:sz w:val="28"/>
          <w:szCs w:val="28"/>
        </w:rPr>
        <w:t xml:space="preserve">    м. Карлівка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зміни до титульного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списку по благоустрою міста на 2016 рік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лист </w:t>
      </w:r>
      <w:proofErr w:type="spellStart"/>
      <w:r>
        <w:rPr>
          <w:sz w:val="28"/>
          <w:szCs w:val="28"/>
          <w:lang w:val="uk-UA"/>
        </w:rPr>
        <w:t>Карлівського</w:t>
      </w:r>
      <w:proofErr w:type="spellEnd"/>
      <w:r>
        <w:rPr>
          <w:sz w:val="28"/>
          <w:szCs w:val="28"/>
          <w:lang w:val="uk-UA"/>
        </w:rPr>
        <w:t xml:space="preserve"> ВУЖКГ від 24.05.2016 року №231 про внесення зміни до титульного списку  благоустрою міста на 2016 рік у </w:t>
      </w:r>
      <w:proofErr w:type="spellStart"/>
      <w:r>
        <w:rPr>
          <w:sz w:val="28"/>
          <w:szCs w:val="28"/>
          <w:lang w:val="uk-UA"/>
        </w:rPr>
        <w:t>зв»язку</w:t>
      </w:r>
      <w:proofErr w:type="spellEnd"/>
      <w:r>
        <w:rPr>
          <w:sz w:val="28"/>
          <w:szCs w:val="28"/>
          <w:lang w:val="uk-UA"/>
        </w:rPr>
        <w:t xml:space="preserve"> з виробничою необхідністю та економією коштів по нарахуванню єдиного соціального внеску на заробітну плату , керуючись ст.71 пунктом 3 Бюджетного Кодексу України ,  міська рада 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титульного списку по благоустрою міста на 2016 рік , а саме: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зняти кошти в сумі 56,4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з нарахування ЄСВ на заробітну плату та перенести ці кошти на придбання шини (вишка ГАЗ 3307 АП17-4 шт., причіп трактора 2ПТС4 -4 шт., трактор ЮМЗ6 -2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.,газель 333021-2шт.) в сумі 41,4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у </w:t>
      </w:r>
      <w:proofErr w:type="spellStart"/>
      <w:r>
        <w:rPr>
          <w:sz w:val="28"/>
          <w:szCs w:val="28"/>
          <w:lang w:val="uk-UA"/>
        </w:rPr>
        <w:t>зв»язку</w:t>
      </w:r>
      <w:proofErr w:type="spellEnd"/>
      <w:r>
        <w:rPr>
          <w:sz w:val="28"/>
          <w:szCs w:val="28"/>
          <w:lang w:val="uk-UA"/>
        </w:rPr>
        <w:t xml:space="preserve"> з їх експлуатаційним пошкодженням (порізи та проколи) та природним зносом (висота малюнку протектора повністю зношена), що не дозволяє експлуатацію КТЗ , що зазначено в актах  №1,№2, №3,та №4 на списання пневматичних шин від 23 травня 2016 року (акти додаються) та придбання запасних частин до бульдозера ДТ-75 (каретка в зборі ДТ-75) в сумі 15,0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у </w:t>
      </w:r>
      <w:proofErr w:type="spellStart"/>
      <w:r>
        <w:rPr>
          <w:sz w:val="28"/>
          <w:szCs w:val="28"/>
          <w:lang w:val="uk-UA"/>
        </w:rPr>
        <w:t>зв»язку</w:t>
      </w:r>
      <w:proofErr w:type="spellEnd"/>
      <w:r>
        <w:rPr>
          <w:sz w:val="28"/>
          <w:szCs w:val="28"/>
          <w:lang w:val="uk-UA"/>
        </w:rPr>
        <w:t xml:space="preserve"> з її зносом та поломкою( термін експлуатації бульдозера ДТ-75 – 9 років , 2007 року випуску, працює в шкідливих умовах на полігоні ТПВ).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рішення покласти на  постійну депутатську комісію з питань бюджету , фінансів та цін , соціального, культурного  розвитку будівництва та підприємництва (голова Пиляй В.В.).</w:t>
      </w:r>
    </w:p>
    <w:p w:rsidR="00AF6E7C" w:rsidRDefault="00AF6E7C" w:rsidP="00AF6E7C">
      <w:pPr>
        <w:jc w:val="both"/>
        <w:rPr>
          <w:sz w:val="28"/>
          <w:szCs w:val="28"/>
          <w:lang w:val="uk-UA"/>
        </w:rPr>
      </w:pPr>
    </w:p>
    <w:p w:rsidR="00AF6E7C" w:rsidRDefault="00AF6E7C" w:rsidP="00AF6E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О.С.Наконечний</w:t>
      </w:r>
      <w:proofErr w:type="spellEnd"/>
    </w:p>
    <w:p w:rsidR="00AF6E7C" w:rsidRDefault="00AF6E7C" w:rsidP="00AF6E7C">
      <w:pPr>
        <w:rPr>
          <w:lang w:val="uk-UA"/>
        </w:rPr>
      </w:pPr>
      <w:r>
        <w:rPr>
          <w:lang w:val="uk-UA"/>
        </w:rPr>
        <w:t xml:space="preserve"> «За» проголосували депутати ( із 20 присутніх на сесії):</w:t>
      </w:r>
    </w:p>
    <w:p w:rsidR="00AF6E7C" w:rsidRDefault="00AF6E7C" w:rsidP="00AF6E7C">
      <w:pPr>
        <w:rPr>
          <w:lang w:val="uk-UA"/>
        </w:rPr>
      </w:pPr>
      <w:proofErr w:type="spellStart"/>
      <w:r>
        <w:rPr>
          <w:lang w:val="uk-UA"/>
        </w:rPr>
        <w:t>Бабінець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Бобрицький</w:t>
      </w:r>
      <w:proofErr w:type="spellEnd"/>
      <w:r>
        <w:rPr>
          <w:lang w:val="uk-UA"/>
        </w:rPr>
        <w:t xml:space="preserve"> С.Б., Бузина А.С., Буланий О.М.,   Карпенко </w:t>
      </w:r>
      <w:proofErr w:type="spellStart"/>
      <w:r>
        <w:rPr>
          <w:lang w:val="uk-UA"/>
        </w:rPr>
        <w:t>Н.О.,Мамай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Макеєва</w:t>
      </w:r>
      <w:proofErr w:type="spellEnd"/>
      <w:r>
        <w:rPr>
          <w:lang w:val="uk-UA"/>
        </w:rPr>
        <w:t xml:space="preserve"> В.Л., Матяш В.В., </w:t>
      </w:r>
      <w:proofErr w:type="spellStart"/>
      <w:r>
        <w:rPr>
          <w:lang w:val="uk-UA"/>
        </w:rPr>
        <w:t>Милькова</w:t>
      </w:r>
      <w:proofErr w:type="spellEnd"/>
      <w:r>
        <w:rPr>
          <w:lang w:val="uk-UA"/>
        </w:rPr>
        <w:t xml:space="preserve"> Л.О., Намолов В.Є.,  </w:t>
      </w:r>
      <w:proofErr w:type="spellStart"/>
      <w:r>
        <w:rPr>
          <w:lang w:val="uk-UA"/>
        </w:rPr>
        <w:t>Огризько</w:t>
      </w:r>
      <w:proofErr w:type="spellEnd"/>
      <w:r>
        <w:rPr>
          <w:lang w:val="uk-UA"/>
        </w:rPr>
        <w:t xml:space="preserve"> О.Ф., Пащенко Н.П., Пиляй В.В., </w:t>
      </w:r>
      <w:proofErr w:type="spellStart"/>
      <w:r>
        <w:rPr>
          <w:lang w:val="uk-UA"/>
        </w:rPr>
        <w:t>Прогнімак</w:t>
      </w:r>
      <w:proofErr w:type="spellEnd"/>
      <w:r>
        <w:rPr>
          <w:lang w:val="uk-UA"/>
        </w:rPr>
        <w:t xml:space="preserve"> О.С., </w:t>
      </w:r>
      <w:proofErr w:type="spellStart"/>
      <w:r>
        <w:rPr>
          <w:lang w:val="uk-UA"/>
        </w:rPr>
        <w:t>Скачков</w:t>
      </w:r>
      <w:proofErr w:type="spellEnd"/>
      <w:r>
        <w:rPr>
          <w:lang w:val="uk-UA"/>
        </w:rPr>
        <w:t xml:space="preserve"> О.Л.,  Стовбун О.Л., Токар М.М., Тютюнник  Ю.Л.,</w:t>
      </w:r>
      <w:proofErr w:type="spellStart"/>
      <w:r>
        <w:rPr>
          <w:lang w:val="uk-UA"/>
        </w:rPr>
        <w:t>Шевлюга</w:t>
      </w:r>
      <w:proofErr w:type="spellEnd"/>
      <w:r>
        <w:rPr>
          <w:lang w:val="uk-UA"/>
        </w:rPr>
        <w:t xml:space="preserve"> О.Г., Шеремет В.О., міський голова Наконечний О.С.  – 21чол.</w:t>
      </w:r>
    </w:p>
    <w:p w:rsidR="00D14430" w:rsidRPr="00075D20" w:rsidRDefault="00D14430" w:rsidP="001836FC">
      <w:pPr>
        <w:rPr>
          <w:lang w:val="uk-UA"/>
        </w:rPr>
      </w:pPr>
      <w:bookmarkStart w:id="0" w:name="_GoBack"/>
      <w:bookmarkEnd w:id="0"/>
    </w:p>
    <w:sectPr w:rsidR="00D14430" w:rsidRPr="0007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E6"/>
    <w:rsid w:val="00017338"/>
    <w:rsid w:val="00075D20"/>
    <w:rsid w:val="001836FC"/>
    <w:rsid w:val="002D7078"/>
    <w:rsid w:val="00422391"/>
    <w:rsid w:val="004D3731"/>
    <w:rsid w:val="005025E6"/>
    <w:rsid w:val="00A26537"/>
    <w:rsid w:val="00AF6E7C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7776-387B-4E47-BD77-B7889A5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D7078"/>
    <w:rPr>
      <w:rFonts w:cs="Times New Roman"/>
      <w:b/>
      <w:bCs/>
    </w:rPr>
  </w:style>
  <w:style w:type="paragraph" w:styleId="a5">
    <w:name w:val="Normal (Web)"/>
    <w:basedOn w:val="a"/>
    <w:rsid w:val="002D7078"/>
    <w:pPr>
      <w:spacing w:before="100" w:beforeAutospacing="1" w:after="119"/>
    </w:pPr>
    <w:rPr>
      <w:rFonts w:eastAsia="Calibri"/>
    </w:rPr>
  </w:style>
  <w:style w:type="paragraph" w:customStyle="1" w:styleId="1">
    <w:name w:val="Без интервала1"/>
    <w:rsid w:val="002D7078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FontStyle11">
    <w:name w:val="Font Style11"/>
    <w:rsid w:val="002D707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2D7078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"/>
    <w:rsid w:val="002D7078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alibri" w:eastAsia="Calibri" w:hAnsi="Calibri" w:cs="Calibri"/>
    </w:rPr>
  </w:style>
  <w:style w:type="character" w:customStyle="1" w:styleId="FontStyle23">
    <w:name w:val="Font Style23"/>
    <w:rsid w:val="002D7078"/>
    <w:rPr>
      <w:rFonts w:ascii="Times New Roman" w:hAnsi="Times New Roman" w:cs="Times New Roman"/>
      <w:b/>
      <w:bCs/>
      <w:sz w:val="30"/>
      <w:szCs w:val="30"/>
    </w:rPr>
  </w:style>
  <w:style w:type="paragraph" w:customStyle="1" w:styleId="2">
    <w:name w:val="Без интервала2"/>
    <w:rsid w:val="00075D20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paragraph" w:customStyle="1" w:styleId="NoSpacing">
    <w:name w:val="No Spacing"/>
    <w:rsid w:val="00AF6E7C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dcterms:created xsi:type="dcterms:W3CDTF">2016-05-27T14:02:00Z</dcterms:created>
  <dcterms:modified xsi:type="dcterms:W3CDTF">2016-05-27T14:28:00Z</dcterms:modified>
</cp:coreProperties>
</file>