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13" w:rsidRDefault="00A92613">
      <w:pPr>
        <w:spacing w:line="360" w:lineRule="exact"/>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image1" style="position:absolute;margin-left:219.5pt;margin-top:-12pt;width:34.1pt;height:48.5pt;z-index:-251658240;visibility:visible;mso-wrap-distance-left:5pt;mso-wrap-distance-right:5pt;mso-position-horizontal-relative:margin">
            <v:imagedata r:id="rId7" o:title=""/>
            <w10:wrap anchorx="margin"/>
          </v:shape>
        </w:pict>
      </w:r>
    </w:p>
    <w:p w:rsidR="00A92613" w:rsidRDefault="00A92613">
      <w:pPr>
        <w:rPr>
          <w:sz w:val="2"/>
          <w:szCs w:val="2"/>
        </w:rPr>
        <w:sectPr w:rsidR="00A92613">
          <w:footerReference w:type="default" r:id="rId8"/>
          <w:type w:val="continuous"/>
          <w:pgSz w:w="11900" w:h="16840"/>
          <w:pgMar w:top="511" w:right="906" w:bottom="1125" w:left="1505" w:header="0" w:footer="3" w:gutter="0"/>
          <w:cols w:space="720"/>
          <w:noEndnote/>
          <w:docGrid w:linePitch="360"/>
        </w:sectPr>
      </w:pPr>
    </w:p>
    <w:p w:rsidR="00A92613" w:rsidRDefault="00A92613">
      <w:pPr>
        <w:pStyle w:val="30"/>
        <w:shd w:val="clear" w:color="auto" w:fill="auto"/>
        <w:ind w:left="3480" w:right="2700"/>
      </w:pPr>
    </w:p>
    <w:p w:rsidR="00A92613" w:rsidRDefault="00A92613" w:rsidP="002102CF">
      <w:pPr>
        <w:pStyle w:val="NoSpacing"/>
        <w:jc w:val="center"/>
        <w:rPr>
          <w:rFonts w:ascii="Times New Roman" w:hAnsi="Times New Roman" w:cs="Times New Roman"/>
          <w:b/>
          <w:sz w:val="28"/>
          <w:szCs w:val="28"/>
        </w:rPr>
      </w:pPr>
    </w:p>
    <w:p w:rsidR="00A92613" w:rsidRPr="00060DDB" w:rsidRDefault="00A92613" w:rsidP="002102CF">
      <w:pPr>
        <w:pStyle w:val="NoSpacing"/>
        <w:jc w:val="center"/>
        <w:rPr>
          <w:rFonts w:ascii="Times New Roman" w:hAnsi="Times New Roman" w:cs="Times New Roman"/>
          <w:b/>
          <w:sz w:val="28"/>
          <w:szCs w:val="28"/>
        </w:rPr>
      </w:pPr>
      <w:r w:rsidRPr="00060DDB">
        <w:rPr>
          <w:rFonts w:ascii="Times New Roman" w:hAnsi="Times New Roman" w:cs="Times New Roman"/>
          <w:b/>
          <w:sz w:val="28"/>
          <w:szCs w:val="28"/>
        </w:rPr>
        <w:t>КАРЛІВСЬКА МІСЬКА РАДА</w:t>
      </w:r>
    </w:p>
    <w:p w:rsidR="00A92613" w:rsidRPr="00060DDB" w:rsidRDefault="00A92613" w:rsidP="002102CF">
      <w:pPr>
        <w:pStyle w:val="NoSpacing"/>
        <w:jc w:val="center"/>
        <w:rPr>
          <w:rFonts w:ascii="Times New Roman" w:hAnsi="Times New Roman" w:cs="Times New Roman"/>
          <w:b/>
          <w:sz w:val="28"/>
          <w:szCs w:val="28"/>
        </w:rPr>
      </w:pPr>
      <w:r w:rsidRPr="00060DDB">
        <w:rPr>
          <w:rFonts w:ascii="Times New Roman" w:hAnsi="Times New Roman" w:cs="Times New Roman"/>
          <w:b/>
          <w:sz w:val="28"/>
          <w:szCs w:val="28"/>
        </w:rPr>
        <w:t>Карлівського району Полтавської області</w:t>
      </w:r>
    </w:p>
    <w:p w:rsidR="00A92613" w:rsidRDefault="00A92613" w:rsidP="002102CF">
      <w:pPr>
        <w:pStyle w:val="NoSpacing"/>
        <w:jc w:val="center"/>
        <w:rPr>
          <w:rStyle w:val="21"/>
        </w:rPr>
      </w:pPr>
      <w:r w:rsidRPr="00ED1A05">
        <w:rPr>
          <w:rFonts w:ascii="Times New Roman" w:hAnsi="Times New Roman" w:cs="Times New Roman"/>
          <w:sz w:val="28"/>
          <w:szCs w:val="28"/>
        </w:rPr>
        <w:t xml:space="preserve"> сімнадцята сесія сьомого скликання</w:t>
      </w:r>
      <w:r w:rsidRPr="002102CF">
        <w:rPr>
          <w:rFonts w:ascii="Times New Roman" w:hAnsi="Times New Roman" w:cs="Times New Roman"/>
          <w:sz w:val="27"/>
          <w:szCs w:val="27"/>
        </w:rPr>
        <w:br/>
      </w:r>
    </w:p>
    <w:p w:rsidR="00A92613" w:rsidRPr="002102CF" w:rsidRDefault="00A92613" w:rsidP="002102CF">
      <w:pPr>
        <w:pStyle w:val="NoSpacing"/>
        <w:jc w:val="center"/>
        <w:rPr>
          <w:rFonts w:ascii="Times New Roman" w:hAnsi="Times New Roman" w:cs="Times New Roman"/>
        </w:rPr>
      </w:pPr>
      <w:r w:rsidRPr="002102CF">
        <w:rPr>
          <w:rStyle w:val="21"/>
        </w:rPr>
        <w:t>Р І Ш Е Н Н Я</w:t>
      </w:r>
    </w:p>
    <w:p w:rsidR="00A92613" w:rsidRPr="009C1B37" w:rsidRDefault="00A92613">
      <w:pPr>
        <w:pStyle w:val="20"/>
        <w:shd w:val="clear" w:color="auto" w:fill="auto"/>
        <w:tabs>
          <w:tab w:val="left" w:pos="7378"/>
          <w:tab w:val="left" w:leader="underscore" w:pos="8554"/>
        </w:tabs>
        <w:jc w:val="both"/>
        <w:rPr>
          <w:sz w:val="28"/>
          <w:szCs w:val="28"/>
        </w:rPr>
      </w:pPr>
      <w:r w:rsidRPr="009C1B37">
        <w:rPr>
          <w:sz w:val="28"/>
          <w:szCs w:val="28"/>
        </w:rPr>
        <w:t>від  21 березня 2017 року                                                                              м. Карлівка</w:t>
      </w:r>
    </w:p>
    <w:p w:rsidR="00A92613" w:rsidRPr="009C1B37" w:rsidRDefault="00A92613" w:rsidP="00282DF9">
      <w:pPr>
        <w:pStyle w:val="NoSpacing"/>
        <w:jc w:val="both"/>
        <w:rPr>
          <w:rFonts w:ascii="Times New Roman" w:hAnsi="Times New Roman" w:cs="Times New Roman"/>
          <w:sz w:val="28"/>
          <w:szCs w:val="28"/>
          <w:lang w:val="ru-RU"/>
        </w:rPr>
      </w:pPr>
      <w:r w:rsidRPr="009C1B37">
        <w:rPr>
          <w:rFonts w:ascii="Times New Roman" w:hAnsi="Times New Roman" w:cs="Times New Roman"/>
          <w:sz w:val="28"/>
          <w:szCs w:val="28"/>
        </w:rPr>
        <w:t>«</w:t>
      </w:r>
      <w:r w:rsidRPr="009C1B37">
        <w:rPr>
          <w:rFonts w:ascii="Times New Roman" w:hAnsi="Times New Roman" w:cs="Times New Roman"/>
          <w:sz w:val="28"/>
          <w:szCs w:val="28"/>
          <w:lang w:val="ru-RU"/>
        </w:rPr>
        <w:t xml:space="preserve">Про затвердження Положення </w:t>
      </w:r>
    </w:p>
    <w:p w:rsidR="00A92613" w:rsidRPr="009C1B37" w:rsidRDefault="00A92613" w:rsidP="00282DF9">
      <w:pPr>
        <w:pStyle w:val="NoSpacing"/>
        <w:jc w:val="both"/>
        <w:rPr>
          <w:rFonts w:ascii="Times New Roman" w:hAnsi="Times New Roman" w:cs="Times New Roman"/>
          <w:sz w:val="28"/>
          <w:szCs w:val="28"/>
          <w:lang w:val="ru-RU"/>
        </w:rPr>
      </w:pPr>
      <w:r w:rsidRPr="009C1B37">
        <w:rPr>
          <w:rFonts w:ascii="Times New Roman" w:hAnsi="Times New Roman" w:cs="Times New Roman"/>
          <w:sz w:val="28"/>
          <w:szCs w:val="28"/>
          <w:lang w:val="ru-RU"/>
        </w:rPr>
        <w:t>про відділ соціально – економічного</w:t>
      </w:r>
    </w:p>
    <w:p w:rsidR="00A92613" w:rsidRPr="009C1B37" w:rsidRDefault="00A92613" w:rsidP="00282DF9">
      <w:pPr>
        <w:pStyle w:val="NoSpacing"/>
        <w:jc w:val="both"/>
        <w:rPr>
          <w:rFonts w:ascii="Times New Roman" w:hAnsi="Times New Roman" w:cs="Times New Roman"/>
          <w:sz w:val="28"/>
          <w:szCs w:val="28"/>
          <w:lang w:val="ru-RU"/>
        </w:rPr>
      </w:pPr>
      <w:r w:rsidRPr="009C1B37">
        <w:rPr>
          <w:rFonts w:ascii="Times New Roman" w:hAnsi="Times New Roman" w:cs="Times New Roman"/>
          <w:sz w:val="28"/>
          <w:szCs w:val="28"/>
          <w:lang w:val="ru-RU"/>
        </w:rPr>
        <w:t>та стратегічного розвитку міста»</w:t>
      </w:r>
    </w:p>
    <w:p w:rsidR="00A92613" w:rsidRPr="009C1B37" w:rsidRDefault="00A92613" w:rsidP="00282DF9">
      <w:pPr>
        <w:pStyle w:val="NoSpacing"/>
        <w:jc w:val="both"/>
        <w:rPr>
          <w:sz w:val="28"/>
          <w:szCs w:val="28"/>
        </w:rPr>
      </w:pPr>
    </w:p>
    <w:p w:rsidR="00A92613" w:rsidRPr="009C1B37" w:rsidRDefault="00A92613" w:rsidP="0090353A">
      <w:pPr>
        <w:pStyle w:val="NoSpacing"/>
        <w:ind w:firstLine="720"/>
        <w:jc w:val="both"/>
        <w:rPr>
          <w:rFonts w:ascii="Times New Roman" w:hAnsi="Times New Roman" w:cs="Times New Roman"/>
          <w:sz w:val="28"/>
          <w:szCs w:val="28"/>
        </w:rPr>
      </w:pPr>
      <w:r w:rsidRPr="009C1B37">
        <w:rPr>
          <w:rFonts w:ascii="Times New Roman" w:hAnsi="Times New Roman" w:cs="Times New Roman"/>
          <w:bCs/>
          <w:sz w:val="28"/>
          <w:szCs w:val="28"/>
        </w:rPr>
        <w:t>Керуючись ст.25, ч.4 ст. 54 Закону України «Про місцеве самоврядування в Україні» міська рада</w:t>
      </w:r>
      <w:r w:rsidRPr="009C1B37">
        <w:rPr>
          <w:rFonts w:ascii="Times New Roman" w:hAnsi="Times New Roman" w:cs="Times New Roman"/>
          <w:sz w:val="28"/>
          <w:szCs w:val="28"/>
        </w:rPr>
        <w:t xml:space="preserve">, </w:t>
      </w:r>
    </w:p>
    <w:p w:rsidR="00A92613" w:rsidRPr="009C1B37" w:rsidRDefault="00A92613" w:rsidP="0090353A">
      <w:pPr>
        <w:pStyle w:val="NoSpacing"/>
        <w:ind w:firstLine="708"/>
        <w:jc w:val="both"/>
        <w:rPr>
          <w:rFonts w:ascii="Times New Roman" w:hAnsi="Times New Roman" w:cs="Times New Roman"/>
          <w:b/>
          <w:sz w:val="28"/>
          <w:szCs w:val="28"/>
        </w:rPr>
      </w:pPr>
    </w:p>
    <w:p w:rsidR="00A92613" w:rsidRPr="009C1B37" w:rsidRDefault="00A92613" w:rsidP="0090353A">
      <w:pPr>
        <w:pStyle w:val="NoSpacing"/>
        <w:ind w:firstLine="708"/>
        <w:jc w:val="both"/>
        <w:rPr>
          <w:rFonts w:ascii="Times New Roman" w:hAnsi="Times New Roman" w:cs="Times New Roman"/>
          <w:b/>
          <w:sz w:val="28"/>
          <w:szCs w:val="28"/>
        </w:rPr>
      </w:pPr>
      <w:r w:rsidRPr="009C1B37">
        <w:rPr>
          <w:rFonts w:ascii="Times New Roman" w:hAnsi="Times New Roman" w:cs="Times New Roman"/>
          <w:b/>
          <w:sz w:val="28"/>
          <w:szCs w:val="28"/>
        </w:rPr>
        <w:t>ВИРІШИЛА:</w:t>
      </w:r>
    </w:p>
    <w:p w:rsidR="00A92613" w:rsidRPr="009C1B37" w:rsidRDefault="00A92613" w:rsidP="00082D96">
      <w:pPr>
        <w:pStyle w:val="NoSpacing"/>
        <w:ind w:left="1083"/>
        <w:jc w:val="both"/>
        <w:rPr>
          <w:rFonts w:ascii="Times New Roman" w:hAnsi="Times New Roman" w:cs="Times New Roman"/>
          <w:sz w:val="28"/>
          <w:szCs w:val="28"/>
        </w:rPr>
      </w:pPr>
    </w:p>
    <w:p w:rsidR="00A92613" w:rsidRPr="009C1B37" w:rsidRDefault="00A92613" w:rsidP="004A3E24">
      <w:pPr>
        <w:pStyle w:val="NoSpacing"/>
        <w:numPr>
          <w:ilvl w:val="0"/>
          <w:numId w:val="15"/>
        </w:numPr>
        <w:jc w:val="both"/>
        <w:rPr>
          <w:rFonts w:ascii="Times New Roman" w:hAnsi="Times New Roman" w:cs="Times New Roman"/>
          <w:sz w:val="28"/>
          <w:szCs w:val="28"/>
        </w:rPr>
      </w:pPr>
      <w:r w:rsidRPr="009C1B37">
        <w:rPr>
          <w:rFonts w:ascii="Times New Roman" w:hAnsi="Times New Roman" w:cs="Times New Roman"/>
          <w:bCs/>
          <w:sz w:val="28"/>
          <w:szCs w:val="28"/>
        </w:rPr>
        <w:t>Затвердити Положення про відділ соціально – економічного та стратегічного розвитку міста</w:t>
      </w:r>
      <w:r w:rsidRPr="009C1B37">
        <w:rPr>
          <w:rFonts w:ascii="Times New Roman" w:hAnsi="Times New Roman" w:cs="Times New Roman"/>
          <w:sz w:val="28"/>
          <w:szCs w:val="28"/>
        </w:rPr>
        <w:t xml:space="preserve"> (Додаток №1).</w:t>
      </w:r>
    </w:p>
    <w:p w:rsidR="00A92613" w:rsidRPr="009C1B37" w:rsidRDefault="00A92613" w:rsidP="000D4DB6">
      <w:pPr>
        <w:pStyle w:val="NoSpacing"/>
        <w:numPr>
          <w:ilvl w:val="0"/>
          <w:numId w:val="15"/>
        </w:numPr>
        <w:jc w:val="both"/>
        <w:rPr>
          <w:rFonts w:ascii="Times New Roman" w:hAnsi="Times New Roman" w:cs="Times New Roman"/>
          <w:bCs/>
          <w:sz w:val="28"/>
          <w:szCs w:val="28"/>
        </w:rPr>
      </w:pPr>
      <w:r w:rsidRPr="009C1B37">
        <w:rPr>
          <w:rFonts w:ascii="Times New Roman" w:hAnsi="Times New Roman" w:cs="Times New Roman"/>
          <w:sz w:val="28"/>
          <w:szCs w:val="28"/>
        </w:rPr>
        <w:t>Організацію виконання рішення покласти на заступника міського голови з питань діяльності виконавчих органів, начальника відділу соціально - економічного та стратегічного розвитку міста та спеціалістів юридичного відділу.</w:t>
      </w:r>
    </w:p>
    <w:p w:rsidR="00A92613" w:rsidRPr="009C1B37" w:rsidRDefault="00A92613" w:rsidP="000D4DB6">
      <w:pPr>
        <w:pStyle w:val="NoSpacing"/>
        <w:numPr>
          <w:ilvl w:val="0"/>
          <w:numId w:val="15"/>
        </w:numPr>
        <w:jc w:val="both"/>
        <w:rPr>
          <w:rFonts w:ascii="Times New Roman" w:hAnsi="Times New Roman" w:cs="Times New Roman"/>
          <w:bCs/>
          <w:sz w:val="28"/>
          <w:szCs w:val="28"/>
        </w:rPr>
      </w:pPr>
      <w:r w:rsidRPr="009C1B37">
        <w:rPr>
          <w:rFonts w:ascii="Times New Roman" w:hAnsi="Times New Roman" w:cs="Times New Roman"/>
          <w:sz w:val="28"/>
          <w:szCs w:val="28"/>
          <w:lang w:val="ru-RU"/>
        </w:rPr>
        <w:t>Контроль за його виконанням покласти першого заступника міського голови.</w:t>
      </w:r>
    </w:p>
    <w:p w:rsidR="00A92613" w:rsidRPr="0090353A" w:rsidRDefault="00A92613" w:rsidP="002102CF">
      <w:pPr>
        <w:pStyle w:val="20"/>
        <w:shd w:val="clear" w:color="auto" w:fill="auto"/>
        <w:tabs>
          <w:tab w:val="left" w:pos="1046"/>
        </w:tabs>
        <w:spacing w:after="526" w:line="260" w:lineRule="exact"/>
        <w:ind w:left="740"/>
        <w:jc w:val="both"/>
        <w:rPr>
          <w:b/>
          <w:sz w:val="28"/>
          <w:szCs w:val="28"/>
          <w:lang w:val="ru-RU"/>
        </w:rPr>
      </w:pPr>
      <w:r>
        <w:rPr>
          <w:b/>
          <w:sz w:val="28"/>
          <w:szCs w:val="28"/>
          <w:lang w:val="ru-RU"/>
        </w:rPr>
        <w:tab/>
      </w:r>
    </w:p>
    <w:p w:rsidR="00A92613" w:rsidRDefault="00A92613" w:rsidP="0090353A">
      <w:pPr>
        <w:pStyle w:val="20"/>
        <w:shd w:val="clear" w:color="auto" w:fill="auto"/>
        <w:tabs>
          <w:tab w:val="left" w:pos="1046"/>
        </w:tabs>
        <w:spacing w:after="526" w:line="260" w:lineRule="exact"/>
        <w:ind w:left="740"/>
        <w:jc w:val="both"/>
        <w:rPr>
          <w:b/>
          <w:sz w:val="28"/>
          <w:szCs w:val="28"/>
        </w:rPr>
      </w:pPr>
      <w:r w:rsidRPr="002102CF">
        <w:rPr>
          <w:b/>
          <w:sz w:val="28"/>
          <w:szCs w:val="28"/>
        </w:rPr>
        <w:t>Міський голова</w:t>
      </w:r>
      <w:r w:rsidRPr="002102CF">
        <w:rPr>
          <w:b/>
          <w:sz w:val="28"/>
          <w:szCs w:val="28"/>
        </w:rPr>
        <w:tab/>
      </w:r>
      <w:r>
        <w:rPr>
          <w:b/>
          <w:sz w:val="28"/>
          <w:szCs w:val="28"/>
        </w:rPr>
        <w:t xml:space="preserve">                                </w:t>
      </w:r>
      <w:r w:rsidRPr="002102CF">
        <w:rPr>
          <w:b/>
          <w:sz w:val="28"/>
          <w:szCs w:val="28"/>
        </w:rPr>
        <w:tab/>
      </w:r>
      <w:r w:rsidRPr="002102CF">
        <w:rPr>
          <w:b/>
          <w:sz w:val="28"/>
          <w:szCs w:val="28"/>
        </w:rPr>
        <w:tab/>
      </w:r>
      <w:r w:rsidRPr="002102CF">
        <w:rPr>
          <w:b/>
          <w:sz w:val="28"/>
          <w:szCs w:val="28"/>
        </w:rPr>
        <w:tab/>
        <w:t>О.С. Наконечний</w:t>
      </w:r>
    </w:p>
    <w:p w:rsidR="00A92613" w:rsidRDefault="00A92613" w:rsidP="0090353A">
      <w:pPr>
        <w:pStyle w:val="20"/>
        <w:shd w:val="clear" w:color="auto" w:fill="auto"/>
        <w:tabs>
          <w:tab w:val="left" w:pos="1046"/>
        </w:tabs>
        <w:spacing w:after="526" w:line="260" w:lineRule="exact"/>
        <w:ind w:left="740"/>
        <w:jc w:val="both"/>
        <w:rPr>
          <w:b/>
          <w:sz w:val="28"/>
          <w:szCs w:val="28"/>
        </w:rPr>
      </w:pPr>
    </w:p>
    <w:p w:rsidR="00A92613" w:rsidRPr="009C1B37" w:rsidRDefault="00A92613" w:rsidP="0090353A">
      <w:pPr>
        <w:pStyle w:val="20"/>
        <w:shd w:val="clear" w:color="auto" w:fill="auto"/>
        <w:tabs>
          <w:tab w:val="left" w:pos="1046"/>
        </w:tabs>
        <w:spacing w:after="526" w:line="260" w:lineRule="exact"/>
        <w:ind w:left="740"/>
        <w:jc w:val="both"/>
        <w:rPr>
          <w:sz w:val="18"/>
          <w:szCs w:val="18"/>
        </w:rPr>
      </w:pPr>
      <w:r>
        <w:rPr>
          <w:sz w:val="18"/>
          <w:szCs w:val="18"/>
        </w:rPr>
        <w:t>Губарь В.В.</w:t>
      </w:r>
    </w:p>
    <w:p w:rsidR="00A92613" w:rsidRDefault="00A92613" w:rsidP="008D7B2D">
      <w: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A92613" w:rsidRDefault="00A92613" w:rsidP="002102CF">
      <w:pPr>
        <w:pStyle w:val="20"/>
        <w:shd w:val="clear" w:color="auto" w:fill="auto"/>
        <w:tabs>
          <w:tab w:val="left" w:pos="1046"/>
        </w:tabs>
        <w:spacing w:after="526" w:line="260" w:lineRule="exact"/>
        <w:jc w:val="both"/>
        <w:rPr>
          <w:sz w:val="28"/>
          <w:szCs w:val="28"/>
        </w:rPr>
      </w:pPr>
    </w:p>
    <w:p w:rsidR="00A92613" w:rsidRDefault="00A92613" w:rsidP="002102CF">
      <w:pPr>
        <w:pStyle w:val="20"/>
        <w:shd w:val="clear" w:color="auto" w:fill="auto"/>
        <w:tabs>
          <w:tab w:val="left" w:pos="1046"/>
        </w:tabs>
        <w:spacing w:after="526" w:line="260" w:lineRule="exact"/>
        <w:jc w:val="both"/>
        <w:rPr>
          <w:sz w:val="28"/>
          <w:szCs w:val="28"/>
        </w:rPr>
      </w:pPr>
    </w:p>
    <w:p w:rsidR="00A92613" w:rsidRDefault="00A92613" w:rsidP="002102CF">
      <w:pPr>
        <w:pStyle w:val="20"/>
        <w:shd w:val="clear" w:color="auto" w:fill="auto"/>
        <w:tabs>
          <w:tab w:val="left" w:pos="1046"/>
        </w:tabs>
        <w:spacing w:after="526" w:line="260" w:lineRule="exact"/>
        <w:jc w:val="both"/>
        <w:rPr>
          <w:sz w:val="28"/>
          <w:szCs w:val="28"/>
        </w:rPr>
      </w:pPr>
    </w:p>
    <w:p w:rsidR="00A92613" w:rsidRDefault="00A92613" w:rsidP="002102CF">
      <w:pPr>
        <w:pStyle w:val="20"/>
        <w:shd w:val="clear" w:color="auto" w:fill="auto"/>
        <w:tabs>
          <w:tab w:val="left" w:pos="1046"/>
        </w:tabs>
        <w:spacing w:after="526" w:line="260" w:lineRule="exact"/>
        <w:jc w:val="both"/>
        <w:rPr>
          <w:sz w:val="28"/>
          <w:szCs w:val="28"/>
        </w:rPr>
      </w:pP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ПОГОДЖЕНО:</w:t>
      </w:r>
    </w:p>
    <w:p w:rsidR="00A92613" w:rsidRPr="009C1B37" w:rsidRDefault="00A92613" w:rsidP="009C1B37">
      <w:pPr>
        <w:widowControl/>
        <w:rPr>
          <w:rFonts w:ascii="Times New Roman" w:hAnsi="Times New Roman" w:cs="Times New Roman"/>
          <w:color w:val="auto"/>
          <w:sz w:val="28"/>
          <w:szCs w:val="28"/>
          <w:lang w:eastAsia="en-US"/>
        </w:rPr>
      </w:pP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 xml:space="preserve">Перший заступник </w:t>
      </w: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міського голови</w:t>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t>С.М. Тарасовський</w:t>
      </w:r>
    </w:p>
    <w:p w:rsidR="00A92613" w:rsidRPr="009C1B37" w:rsidRDefault="00A92613" w:rsidP="009C1B37">
      <w:pPr>
        <w:widowControl/>
        <w:rPr>
          <w:rFonts w:ascii="Times New Roman" w:hAnsi="Times New Roman" w:cs="Times New Roman"/>
          <w:color w:val="auto"/>
          <w:sz w:val="28"/>
          <w:szCs w:val="28"/>
          <w:lang w:eastAsia="en-US"/>
        </w:rPr>
      </w:pPr>
    </w:p>
    <w:p w:rsidR="00A92613" w:rsidRPr="009C1B37" w:rsidRDefault="00A92613" w:rsidP="009C1B37">
      <w:pPr>
        <w:widowControl/>
        <w:rPr>
          <w:rFonts w:ascii="Times New Roman" w:hAnsi="Times New Roman" w:cs="Times New Roman"/>
          <w:color w:val="auto"/>
          <w:sz w:val="28"/>
          <w:szCs w:val="28"/>
          <w:lang w:eastAsia="en-US"/>
        </w:rPr>
      </w:pP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Заступник голови</w:t>
      </w: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 xml:space="preserve">з питань діяльності </w:t>
      </w: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виконавчих органів</w:t>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t>І.В. Грінблат</w:t>
      </w: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ab/>
      </w: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 xml:space="preserve">Начальника відділу </w:t>
      </w: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 xml:space="preserve">соціально – економічного </w:t>
      </w:r>
    </w:p>
    <w:p w:rsidR="00A92613" w:rsidRPr="009C1B37" w:rsidRDefault="00A92613" w:rsidP="009C1B37">
      <w:pPr>
        <w:widowControl/>
        <w:rPr>
          <w:rFonts w:ascii="Times New Roman" w:hAnsi="Times New Roman" w:cs="Times New Roman"/>
          <w:color w:val="auto"/>
          <w:sz w:val="28"/>
          <w:szCs w:val="28"/>
          <w:lang w:eastAsia="en-US"/>
        </w:rPr>
      </w:pPr>
      <w:r w:rsidRPr="009C1B37">
        <w:rPr>
          <w:rFonts w:ascii="Times New Roman" w:hAnsi="Times New Roman" w:cs="Times New Roman"/>
          <w:color w:val="auto"/>
          <w:sz w:val="28"/>
          <w:szCs w:val="28"/>
          <w:lang w:eastAsia="en-US"/>
        </w:rPr>
        <w:t>та стратегічного розвитку міста</w:t>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r>
      <w:r w:rsidRPr="009C1B37">
        <w:rPr>
          <w:rFonts w:ascii="Times New Roman" w:hAnsi="Times New Roman" w:cs="Times New Roman"/>
          <w:color w:val="auto"/>
          <w:sz w:val="28"/>
          <w:szCs w:val="28"/>
          <w:lang w:eastAsia="en-US"/>
        </w:rPr>
        <w:tab/>
        <w:t>В.В. Губарь</w:t>
      </w:r>
    </w:p>
    <w:p w:rsidR="00A92613" w:rsidRPr="009C1B37" w:rsidRDefault="00A92613" w:rsidP="0090353A">
      <w:pPr>
        <w:widowControl/>
        <w:rPr>
          <w:rFonts w:ascii="Times New Roman" w:hAnsi="Times New Roman" w:cs="Times New Roman"/>
          <w:color w:val="auto"/>
          <w:sz w:val="28"/>
          <w:szCs w:val="28"/>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Default="00A92613" w:rsidP="0090353A">
      <w:pPr>
        <w:widowControl/>
        <w:rPr>
          <w:rFonts w:ascii="Times New Roman" w:hAnsi="Times New Roman" w:cs="Times New Roman"/>
          <w:b/>
          <w:color w:val="auto"/>
          <w:lang w:eastAsia="en-US"/>
        </w:rPr>
      </w:pPr>
    </w:p>
    <w:p w:rsidR="00A92613" w:rsidRPr="00480D29" w:rsidRDefault="00A92613" w:rsidP="0090353A">
      <w:pPr>
        <w:widowControl/>
        <w:jc w:val="right"/>
        <w:rPr>
          <w:rFonts w:ascii="Times New Roman" w:hAnsi="Times New Roman" w:cs="Times New Roman"/>
          <w:b/>
          <w:color w:val="auto"/>
          <w:lang w:eastAsia="en-US"/>
        </w:rPr>
      </w:pPr>
      <w:r w:rsidRPr="00480D29">
        <w:rPr>
          <w:rFonts w:ascii="Times New Roman" w:hAnsi="Times New Roman" w:cs="Times New Roman"/>
          <w:b/>
          <w:color w:val="auto"/>
          <w:lang w:eastAsia="en-US"/>
        </w:rPr>
        <w:t>Додаток №1</w:t>
      </w:r>
    </w:p>
    <w:p w:rsidR="00A92613" w:rsidRPr="00480D29" w:rsidRDefault="00A92613" w:rsidP="00082D96">
      <w:pPr>
        <w:widowControl/>
        <w:ind w:left="4536"/>
        <w:jc w:val="right"/>
        <w:rPr>
          <w:rFonts w:ascii="Times New Roman" w:hAnsi="Times New Roman" w:cs="Times New Roman"/>
          <w:color w:val="auto"/>
          <w:sz w:val="26"/>
          <w:szCs w:val="26"/>
          <w:lang w:eastAsia="en-US"/>
        </w:rPr>
      </w:pPr>
      <w:r w:rsidRPr="00480D29">
        <w:rPr>
          <w:rFonts w:ascii="Times New Roman" w:hAnsi="Times New Roman" w:cs="Times New Roman"/>
          <w:color w:val="auto"/>
          <w:sz w:val="26"/>
          <w:szCs w:val="26"/>
          <w:lang w:eastAsia="en-US"/>
        </w:rPr>
        <w:t xml:space="preserve">до рішення </w:t>
      </w:r>
      <w:r w:rsidRPr="00480D29">
        <w:rPr>
          <w:rFonts w:ascii="Times New Roman" w:hAnsi="Times New Roman" w:cs="Times New Roman"/>
          <w:sz w:val="26"/>
          <w:szCs w:val="26"/>
        </w:rPr>
        <w:t>сімнадцятої сесії сьомого скликання</w:t>
      </w:r>
      <w:r w:rsidRPr="00480D29">
        <w:rPr>
          <w:rFonts w:ascii="Times New Roman" w:hAnsi="Times New Roman" w:cs="Times New Roman"/>
          <w:color w:val="auto"/>
          <w:sz w:val="26"/>
          <w:szCs w:val="26"/>
          <w:lang w:eastAsia="en-US"/>
        </w:rPr>
        <w:t xml:space="preserve">  від 2</w:t>
      </w:r>
      <w:r>
        <w:rPr>
          <w:rFonts w:ascii="Times New Roman" w:hAnsi="Times New Roman" w:cs="Times New Roman"/>
          <w:color w:val="auto"/>
          <w:sz w:val="26"/>
          <w:szCs w:val="26"/>
          <w:lang w:eastAsia="en-US"/>
        </w:rPr>
        <w:t>1</w:t>
      </w:r>
      <w:bookmarkStart w:id="0" w:name="_GoBack"/>
      <w:bookmarkEnd w:id="0"/>
      <w:r w:rsidRPr="00480D29">
        <w:rPr>
          <w:rFonts w:ascii="Times New Roman" w:hAnsi="Times New Roman" w:cs="Times New Roman"/>
          <w:color w:val="auto"/>
          <w:sz w:val="26"/>
          <w:szCs w:val="26"/>
          <w:lang w:eastAsia="en-US"/>
        </w:rPr>
        <w:t xml:space="preserve"> березня 2017 року</w:t>
      </w:r>
    </w:p>
    <w:p w:rsidR="00A92613" w:rsidRDefault="00A92613" w:rsidP="00ED1A05">
      <w:pPr>
        <w:widowControl/>
        <w:ind w:left="5245"/>
        <w:jc w:val="right"/>
        <w:rPr>
          <w:rFonts w:ascii="Times New Roman" w:hAnsi="Times New Roman" w:cs="Times New Roman"/>
          <w:color w:val="auto"/>
          <w:sz w:val="28"/>
          <w:szCs w:val="28"/>
          <w:lang w:eastAsia="en-US"/>
        </w:rPr>
      </w:pPr>
    </w:p>
    <w:p w:rsidR="00A92613" w:rsidRPr="0017251A" w:rsidRDefault="00A92613" w:rsidP="0017251A">
      <w:pPr>
        <w:pStyle w:val="NoSpacing"/>
        <w:jc w:val="center"/>
        <w:rPr>
          <w:rFonts w:ascii="Times New Roman" w:hAnsi="Times New Roman" w:cs="Times New Roman"/>
          <w:b/>
          <w:sz w:val="28"/>
          <w:szCs w:val="28"/>
          <w:lang w:eastAsia="ru-RU"/>
        </w:rPr>
      </w:pPr>
      <w:r w:rsidRPr="0017251A">
        <w:rPr>
          <w:rFonts w:ascii="Times New Roman" w:hAnsi="Times New Roman" w:cs="Times New Roman"/>
          <w:b/>
          <w:sz w:val="28"/>
          <w:szCs w:val="28"/>
          <w:lang w:eastAsia="ru-RU"/>
        </w:rPr>
        <w:t>Положення про відділ соціально-економічного</w:t>
      </w:r>
    </w:p>
    <w:p w:rsidR="00A92613" w:rsidRPr="0017251A" w:rsidRDefault="00A92613" w:rsidP="0017251A">
      <w:pPr>
        <w:pStyle w:val="NoSpacing"/>
        <w:jc w:val="center"/>
        <w:rPr>
          <w:rFonts w:ascii="Times New Roman" w:hAnsi="Times New Roman" w:cs="Times New Roman"/>
          <w:b/>
          <w:sz w:val="28"/>
          <w:szCs w:val="28"/>
          <w:lang w:eastAsia="ru-RU"/>
        </w:rPr>
      </w:pPr>
      <w:r w:rsidRPr="0017251A">
        <w:rPr>
          <w:rFonts w:ascii="Times New Roman" w:hAnsi="Times New Roman" w:cs="Times New Roman"/>
          <w:b/>
          <w:sz w:val="28"/>
          <w:szCs w:val="28"/>
          <w:lang w:eastAsia="ru-RU"/>
        </w:rPr>
        <w:t>та стратегічного розвитку міста</w:t>
      </w:r>
    </w:p>
    <w:p w:rsidR="00A92613" w:rsidRDefault="00A92613" w:rsidP="0017251A">
      <w:pPr>
        <w:pStyle w:val="NoSpacing"/>
        <w:jc w:val="center"/>
        <w:rPr>
          <w:rFonts w:ascii="Times New Roman" w:hAnsi="Times New Roman" w:cs="Times New Roman"/>
          <w:b/>
          <w:bCs/>
          <w:sz w:val="28"/>
          <w:szCs w:val="28"/>
          <w:lang w:eastAsia="ru-RU" w:bidi="he-IL"/>
        </w:rPr>
      </w:pPr>
    </w:p>
    <w:p w:rsidR="00A92613" w:rsidRPr="0017251A" w:rsidRDefault="00A92613" w:rsidP="0017251A">
      <w:pPr>
        <w:pStyle w:val="NoSpacing"/>
        <w:jc w:val="center"/>
        <w:rPr>
          <w:rFonts w:ascii="Times New Roman" w:hAnsi="Times New Roman" w:cs="Times New Roman"/>
          <w:b/>
          <w:bCs/>
          <w:sz w:val="28"/>
          <w:szCs w:val="28"/>
          <w:lang w:eastAsia="ru-RU" w:bidi="he-IL"/>
        </w:rPr>
      </w:pPr>
      <w:r w:rsidRPr="0017251A">
        <w:rPr>
          <w:rFonts w:ascii="Times New Roman" w:hAnsi="Times New Roman" w:cs="Times New Roman"/>
          <w:b/>
          <w:bCs/>
          <w:sz w:val="28"/>
          <w:szCs w:val="28"/>
          <w:lang w:eastAsia="ru-RU" w:bidi="he-IL"/>
        </w:rPr>
        <w:t>1. Загальні положення</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1.1. Відділ соціально-економічного та стратегічного розвитку міста  утворюється міською радою і є структурним підрозділом апарату виконавчого комітету Карлівської міської ради.</w:t>
      </w:r>
      <w:r>
        <w:rPr>
          <w:rFonts w:ascii="Times New Roman" w:hAnsi="Times New Roman" w:cs="Times New Roman"/>
          <w:sz w:val="28"/>
          <w:szCs w:val="28"/>
          <w:lang w:eastAsia="ru-RU" w:bidi="he-IL"/>
        </w:rPr>
        <w:t xml:space="preserve"> </w:t>
      </w:r>
      <w:r w:rsidRPr="0017251A">
        <w:rPr>
          <w:rFonts w:ascii="Times New Roman" w:hAnsi="Times New Roman" w:cs="Times New Roman"/>
          <w:sz w:val="28"/>
          <w:szCs w:val="28"/>
          <w:lang w:eastAsia="ru-RU" w:bidi="he-IL"/>
        </w:rPr>
        <w:t xml:space="preserve"> Відділ підпорядковується виконавчому комітету міськради, міському голові та заступникам міського голови відповідно до розподілу функціональних обов’язків.</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1.2. Відділ у своїй діяльності керується Конституцією України, Законами України, актами Президента України і Кабінету Міністрів України, іншими законодавчими актами України, рішеннями Полтавської обласної та Карлівської міської рад та їх виконавчих органів, цим Положенням.</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1.3. Відділ у процесі виконання покладених на нього завдань взаємодіє з іншими відділами виконавчого комітету міської ради, виконавчими органами та представниками територіальних органів району, суб’єктами господарювання, фізичними особами, членами виконавчого комітету та депутатами міської ради.</w:t>
      </w:r>
    </w:p>
    <w:p w:rsidR="00A92613" w:rsidRPr="00F24F0F" w:rsidRDefault="00A92613" w:rsidP="00F24F0F">
      <w:pPr>
        <w:pStyle w:val="NoSpacing"/>
        <w:ind w:firstLine="708"/>
        <w:jc w:val="center"/>
        <w:rPr>
          <w:rFonts w:ascii="Times New Roman" w:hAnsi="Times New Roman" w:cs="Times New Roman"/>
          <w:b/>
          <w:bCs/>
          <w:sz w:val="28"/>
          <w:szCs w:val="28"/>
          <w:lang w:eastAsia="ru-RU" w:bidi="he-IL"/>
        </w:rPr>
      </w:pPr>
      <w:r w:rsidRPr="00F24F0F">
        <w:rPr>
          <w:rFonts w:ascii="Times New Roman" w:hAnsi="Times New Roman" w:cs="Times New Roman"/>
          <w:b/>
          <w:bCs/>
          <w:sz w:val="28"/>
          <w:szCs w:val="28"/>
          <w:lang w:eastAsia="ru-RU" w:bidi="he-IL"/>
        </w:rPr>
        <w:t>2. Основні напрямки діяльності відділу</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2.1</w:t>
      </w:r>
      <w:r>
        <w:rPr>
          <w:rFonts w:ascii="Times New Roman" w:hAnsi="Times New Roman" w:cs="Times New Roman"/>
          <w:sz w:val="28"/>
          <w:szCs w:val="28"/>
          <w:lang w:eastAsia="ru-RU" w:bidi="he-IL"/>
        </w:rPr>
        <w:t>.</w:t>
      </w:r>
      <w:r w:rsidRPr="0017251A">
        <w:rPr>
          <w:rFonts w:ascii="Times New Roman" w:hAnsi="Times New Roman" w:cs="Times New Roman"/>
          <w:sz w:val="28"/>
          <w:szCs w:val="28"/>
          <w:lang w:eastAsia="ru-RU" w:bidi="he-IL"/>
        </w:rPr>
        <w:t>Організація роботи по реалізації визначених Програмою соціально-економічного розвитку міста Карлівка та сільських населених пунктів міської ради і затверджених рішенням Карлівської міської ради базових пріоритетних напрямків розвитку.</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2.2. Участь у:</w:t>
      </w:r>
    </w:p>
    <w:p w:rsidR="00A92613" w:rsidRPr="0017251A" w:rsidRDefault="00A92613" w:rsidP="0017251A">
      <w:pPr>
        <w:pStyle w:val="NoSpacing"/>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ab/>
      </w:r>
      <w:r w:rsidRPr="0017251A">
        <w:rPr>
          <w:rFonts w:ascii="Times New Roman" w:hAnsi="Times New Roman" w:cs="Times New Roman"/>
          <w:sz w:val="28"/>
          <w:szCs w:val="28"/>
          <w:lang w:eastAsia="ru-RU" w:bidi="he-IL"/>
        </w:rPr>
        <w:t>реалізації місцевої політики у сфері економічного і соціального розвитку населених пунктів Карлівської міської ради;</w:t>
      </w:r>
    </w:p>
    <w:p w:rsidR="00A92613" w:rsidRPr="0017251A" w:rsidRDefault="00A92613" w:rsidP="0017251A">
      <w:pPr>
        <w:pStyle w:val="NoSpacing"/>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w:t>
      </w:r>
      <w:r>
        <w:rPr>
          <w:rFonts w:ascii="Times New Roman" w:hAnsi="Times New Roman" w:cs="Times New Roman"/>
          <w:sz w:val="28"/>
          <w:szCs w:val="28"/>
          <w:lang w:eastAsia="ru-RU" w:bidi="he-IL"/>
        </w:rPr>
        <w:tab/>
      </w:r>
      <w:r w:rsidRPr="0017251A">
        <w:rPr>
          <w:rFonts w:ascii="Times New Roman" w:hAnsi="Times New Roman" w:cs="Times New Roman"/>
          <w:sz w:val="28"/>
          <w:szCs w:val="28"/>
          <w:lang w:eastAsia="ru-RU" w:bidi="he-IL"/>
        </w:rPr>
        <w:t>здійсненні структурних змін, а також місцевої інвестиційної та інноваційної політики;</w:t>
      </w:r>
    </w:p>
    <w:p w:rsidR="00A92613" w:rsidRPr="0017251A" w:rsidRDefault="00A92613" w:rsidP="0017251A">
      <w:pPr>
        <w:pStyle w:val="NoSpacing"/>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w:t>
      </w:r>
      <w:r>
        <w:rPr>
          <w:rFonts w:ascii="Times New Roman" w:hAnsi="Times New Roman" w:cs="Times New Roman"/>
          <w:sz w:val="28"/>
          <w:szCs w:val="28"/>
          <w:lang w:eastAsia="ru-RU" w:bidi="he-IL"/>
        </w:rPr>
        <w:tab/>
      </w:r>
      <w:r w:rsidRPr="0017251A">
        <w:rPr>
          <w:rFonts w:ascii="Times New Roman" w:hAnsi="Times New Roman" w:cs="Times New Roman"/>
          <w:sz w:val="28"/>
          <w:szCs w:val="28"/>
          <w:lang w:eastAsia="ru-RU" w:bidi="he-IL"/>
        </w:rPr>
        <w:t>забезпеченні виконання завдань з приватизації комунального майна;</w:t>
      </w:r>
    </w:p>
    <w:p w:rsidR="00A92613" w:rsidRPr="0017251A" w:rsidRDefault="00A92613" w:rsidP="0017251A">
      <w:pPr>
        <w:pStyle w:val="NoSpacing"/>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17251A">
        <w:rPr>
          <w:rFonts w:ascii="Times New Roman" w:hAnsi="Times New Roman" w:cs="Times New Roman"/>
          <w:sz w:val="28"/>
          <w:szCs w:val="28"/>
          <w:lang w:eastAsia="ru-RU"/>
        </w:rPr>
        <w:t>забезпечення реалізації державної політики у сфері архітектури та містобудування на території міської ради;</w:t>
      </w:r>
    </w:p>
    <w:p w:rsidR="00A92613" w:rsidRPr="0017251A" w:rsidRDefault="00A92613" w:rsidP="0017251A">
      <w:pPr>
        <w:pStyle w:val="NoSpacing"/>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17251A">
        <w:rPr>
          <w:rFonts w:ascii="Times New Roman" w:hAnsi="Times New Roman" w:cs="Times New Roman"/>
          <w:sz w:val="28"/>
          <w:szCs w:val="28"/>
          <w:lang w:eastAsia="ru-RU"/>
        </w:rPr>
        <w:t>провадження містобудівної політики і здійснення заходів, спрямованих на вирішення поточних і перспективних завдань розвитку міста відповідно до генерального плану міста;</w:t>
      </w:r>
    </w:p>
    <w:p w:rsidR="00A92613" w:rsidRPr="0017251A" w:rsidRDefault="00A92613" w:rsidP="0017251A">
      <w:pPr>
        <w:pStyle w:val="NoSpacing"/>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17251A">
        <w:rPr>
          <w:rFonts w:ascii="Times New Roman" w:hAnsi="Times New Roman" w:cs="Times New Roman"/>
          <w:sz w:val="28"/>
          <w:szCs w:val="28"/>
          <w:lang w:eastAsia="ru-RU"/>
        </w:rPr>
        <w:t>регулювання розвитку міста з дотриманням сучасних вимог на основі генерального плану міста, інших планувальних матеріалів;</w:t>
      </w:r>
    </w:p>
    <w:p w:rsidR="00A92613" w:rsidRPr="0017251A" w:rsidRDefault="00A92613" w:rsidP="0017251A">
      <w:pPr>
        <w:pStyle w:val="NoSpacing"/>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17251A">
        <w:rPr>
          <w:rFonts w:ascii="Times New Roman" w:hAnsi="Times New Roman" w:cs="Times New Roman"/>
          <w:sz w:val="28"/>
          <w:szCs w:val="28"/>
          <w:lang w:eastAsia="ru-RU"/>
        </w:rPr>
        <w:t>координація інвестиційної діяльності в питаннях архітектури і містобудування та діяльності суб'єктів містобудування щодо комплексної забудови міста;</w:t>
      </w:r>
    </w:p>
    <w:p w:rsidR="00A92613" w:rsidRPr="0017251A" w:rsidRDefault="00A92613" w:rsidP="0017251A">
      <w:pPr>
        <w:pStyle w:val="NoSpacing"/>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17251A">
        <w:rPr>
          <w:rFonts w:ascii="Times New Roman" w:hAnsi="Times New Roman" w:cs="Times New Roman"/>
          <w:sz w:val="28"/>
          <w:szCs w:val="28"/>
          <w:lang w:eastAsia="ru-RU"/>
        </w:rPr>
        <w:t>підвищення архітектурного і художнього рівня у формуванні міського середовища на основі збереження культурної спадщини міста;</w:t>
      </w:r>
    </w:p>
    <w:p w:rsidR="00A92613" w:rsidRPr="0017251A" w:rsidRDefault="00A92613" w:rsidP="0017251A">
      <w:pPr>
        <w:pStyle w:val="NoSpacing"/>
        <w:rPr>
          <w:rFonts w:ascii="Times New Roman" w:hAnsi="Times New Roman" w:cs="Times New Roman"/>
          <w:sz w:val="28"/>
          <w:szCs w:val="28"/>
          <w:lang w:eastAsia="ru-RU"/>
        </w:rPr>
      </w:pPr>
      <w:r w:rsidRPr="0017251A">
        <w:rPr>
          <w:rFonts w:ascii="Times New Roman" w:hAnsi="Times New Roman" w:cs="Times New Roman"/>
          <w:sz w:val="28"/>
          <w:szCs w:val="28"/>
          <w:lang w:eastAsia="ru-RU"/>
        </w:rPr>
        <w:t>організація в межах своїх повноважень охорони, реставрації та використання пам'яток архітектури, палацово – паркових та історико-культурних ландшафтів;</w:t>
      </w:r>
    </w:p>
    <w:p w:rsidR="00A92613" w:rsidRDefault="00A92613" w:rsidP="0017251A">
      <w:pPr>
        <w:pStyle w:val="NoSpacing"/>
        <w:numPr>
          <w:ilvl w:val="0"/>
          <w:numId w:val="25"/>
        </w:numPr>
        <w:ind w:left="709" w:hanging="643"/>
        <w:rPr>
          <w:rFonts w:ascii="Times New Roman" w:hAnsi="Times New Roman" w:cs="Times New Roman"/>
          <w:sz w:val="28"/>
          <w:szCs w:val="28"/>
          <w:lang w:eastAsia="ru-RU"/>
        </w:rPr>
      </w:pPr>
      <w:r w:rsidRPr="0017251A">
        <w:rPr>
          <w:rFonts w:ascii="Times New Roman" w:hAnsi="Times New Roman" w:cs="Times New Roman"/>
          <w:sz w:val="28"/>
          <w:szCs w:val="28"/>
          <w:lang w:eastAsia="ru-RU"/>
        </w:rPr>
        <w:t>надання   якісних   і   доступних   послуг  для   громадян, створення</w:t>
      </w:r>
      <w:r>
        <w:rPr>
          <w:rFonts w:ascii="Times New Roman" w:hAnsi="Times New Roman" w:cs="Times New Roman"/>
          <w:sz w:val="28"/>
          <w:szCs w:val="28"/>
          <w:lang w:eastAsia="ru-RU"/>
        </w:rPr>
        <w:t xml:space="preserve"> </w:t>
      </w:r>
    </w:p>
    <w:p w:rsidR="00A92613" w:rsidRPr="0017251A" w:rsidRDefault="00A92613" w:rsidP="0017251A">
      <w:pPr>
        <w:pStyle w:val="NoSpacing"/>
        <w:ind w:left="66"/>
        <w:rPr>
          <w:rFonts w:ascii="Times New Roman" w:hAnsi="Times New Roman" w:cs="Times New Roman"/>
          <w:sz w:val="28"/>
          <w:szCs w:val="28"/>
          <w:lang w:eastAsia="ru-RU"/>
        </w:rPr>
      </w:pPr>
      <w:r w:rsidRPr="0017251A">
        <w:rPr>
          <w:rFonts w:ascii="Times New Roman" w:hAnsi="Times New Roman" w:cs="Times New Roman"/>
          <w:sz w:val="28"/>
          <w:szCs w:val="28"/>
          <w:lang w:eastAsia="ru-RU"/>
        </w:rPr>
        <w:t>сприятливого та безпечного середовища для  праці, бізнесу, відпочине покращення добробуту мешканців міста;</w:t>
      </w:r>
    </w:p>
    <w:p w:rsidR="00A92613" w:rsidRPr="0017251A" w:rsidRDefault="00A92613" w:rsidP="0017251A">
      <w:pPr>
        <w:pStyle w:val="NoSpacing"/>
        <w:rPr>
          <w:rFonts w:ascii="Times New Roman" w:hAnsi="Times New Roman" w:cs="Times New Roman"/>
          <w:sz w:val="28"/>
          <w:szCs w:val="28"/>
          <w:lang w:val="ru-RU" w:eastAsia="ru-RU" w:bidi="he-IL"/>
        </w:rPr>
      </w:pPr>
      <w:r>
        <w:rPr>
          <w:rFonts w:ascii="Times New Roman" w:hAnsi="Times New Roman" w:cs="Times New Roman"/>
          <w:sz w:val="28"/>
          <w:szCs w:val="28"/>
          <w:lang w:val="ru-RU" w:eastAsia="ru-RU" w:bidi="he-IL"/>
        </w:rPr>
        <w:t>-</w:t>
      </w:r>
      <w:r>
        <w:rPr>
          <w:rFonts w:ascii="Times New Roman" w:hAnsi="Times New Roman" w:cs="Times New Roman"/>
          <w:sz w:val="28"/>
          <w:szCs w:val="28"/>
          <w:lang w:val="ru-RU" w:eastAsia="ru-RU" w:bidi="he-IL"/>
        </w:rPr>
        <w:tab/>
      </w:r>
      <w:r w:rsidRPr="0017251A">
        <w:rPr>
          <w:rFonts w:ascii="Times New Roman" w:hAnsi="Times New Roman" w:cs="Times New Roman"/>
          <w:sz w:val="28"/>
          <w:szCs w:val="28"/>
          <w:lang w:val="ru-RU" w:eastAsia="ru-RU" w:bidi="he-IL"/>
        </w:rPr>
        <w:t>реалізаці</w:t>
      </w:r>
      <w:r w:rsidRPr="0017251A">
        <w:rPr>
          <w:rFonts w:ascii="Times New Roman" w:hAnsi="Times New Roman" w:cs="Times New Roman"/>
          <w:sz w:val="28"/>
          <w:szCs w:val="28"/>
          <w:lang w:eastAsia="ru-RU" w:bidi="he-IL"/>
        </w:rPr>
        <w:t>я</w:t>
      </w:r>
      <w:r w:rsidRPr="0017251A">
        <w:rPr>
          <w:rFonts w:ascii="Times New Roman" w:hAnsi="Times New Roman" w:cs="Times New Roman"/>
          <w:sz w:val="28"/>
          <w:szCs w:val="28"/>
          <w:lang w:val="ru-RU" w:eastAsia="ru-RU" w:bidi="he-IL"/>
        </w:rPr>
        <w:t xml:space="preserve"> державної політики у сфері житлово</w:t>
      </w:r>
      <w:r>
        <w:rPr>
          <w:rFonts w:ascii="Times New Roman" w:hAnsi="Times New Roman" w:cs="Times New Roman"/>
          <w:sz w:val="28"/>
          <w:szCs w:val="28"/>
          <w:lang w:val="ru-RU" w:eastAsia="ru-RU" w:bidi="he-IL"/>
        </w:rPr>
        <w:t xml:space="preserve"> – </w:t>
      </w:r>
      <w:r w:rsidRPr="0017251A">
        <w:rPr>
          <w:rFonts w:ascii="Times New Roman" w:hAnsi="Times New Roman" w:cs="Times New Roman"/>
          <w:sz w:val="28"/>
          <w:szCs w:val="28"/>
          <w:lang w:val="ru-RU" w:eastAsia="ru-RU" w:bidi="he-IL"/>
        </w:rPr>
        <w:t>комунального господарства;</w:t>
      </w:r>
    </w:p>
    <w:p w:rsidR="00A92613" w:rsidRPr="0017251A" w:rsidRDefault="00A92613" w:rsidP="0017251A">
      <w:pPr>
        <w:pStyle w:val="NoSpacing"/>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w:t>
      </w:r>
      <w:r>
        <w:rPr>
          <w:rFonts w:ascii="Times New Roman" w:hAnsi="Times New Roman" w:cs="Times New Roman"/>
          <w:sz w:val="28"/>
          <w:szCs w:val="28"/>
          <w:lang w:eastAsia="ru-RU" w:bidi="he-IL"/>
        </w:rPr>
        <w:tab/>
      </w:r>
      <w:r w:rsidRPr="0017251A">
        <w:rPr>
          <w:rFonts w:ascii="Times New Roman" w:hAnsi="Times New Roman" w:cs="Times New Roman"/>
          <w:sz w:val="28"/>
          <w:szCs w:val="28"/>
          <w:lang w:eastAsia="ru-RU" w:bidi="he-IL"/>
        </w:rPr>
        <w:t>з</w:t>
      </w:r>
      <w:r w:rsidRPr="0017251A">
        <w:rPr>
          <w:rFonts w:ascii="Times New Roman" w:hAnsi="Times New Roman" w:cs="Times New Roman"/>
          <w:sz w:val="28"/>
          <w:szCs w:val="28"/>
          <w:lang w:val="ru-RU" w:eastAsia="ru-RU" w:bidi="he-IL"/>
        </w:rPr>
        <w:t>абезпечення організації обслуговування населення підприємствами та організаціями житлово-комунального господарства в наданн</w:t>
      </w:r>
      <w:r w:rsidRPr="0017251A">
        <w:rPr>
          <w:rFonts w:ascii="Times New Roman" w:hAnsi="Times New Roman" w:cs="Times New Roman"/>
          <w:sz w:val="28"/>
          <w:szCs w:val="28"/>
          <w:lang w:eastAsia="ru-RU" w:bidi="he-IL"/>
        </w:rPr>
        <w:t>і</w:t>
      </w:r>
      <w:r w:rsidRPr="0017251A">
        <w:rPr>
          <w:rFonts w:ascii="Times New Roman" w:hAnsi="Times New Roman" w:cs="Times New Roman"/>
          <w:sz w:val="28"/>
          <w:szCs w:val="28"/>
          <w:lang w:val="ru-RU" w:eastAsia="ru-RU" w:bidi="he-IL"/>
        </w:rPr>
        <w:t xml:space="preserve"> послуг, виконанн</w:t>
      </w:r>
      <w:r w:rsidRPr="0017251A">
        <w:rPr>
          <w:rFonts w:ascii="Times New Roman" w:hAnsi="Times New Roman" w:cs="Times New Roman"/>
          <w:sz w:val="28"/>
          <w:szCs w:val="28"/>
          <w:lang w:eastAsia="ru-RU" w:bidi="he-IL"/>
        </w:rPr>
        <w:t>і</w:t>
      </w:r>
      <w:r w:rsidRPr="0017251A">
        <w:rPr>
          <w:rFonts w:ascii="Times New Roman" w:hAnsi="Times New Roman" w:cs="Times New Roman"/>
          <w:sz w:val="28"/>
          <w:szCs w:val="28"/>
          <w:lang w:val="ru-RU" w:eastAsia="ru-RU" w:bidi="he-IL"/>
        </w:rPr>
        <w:t xml:space="preserve"> ремонтно</w:t>
      </w:r>
      <w:r>
        <w:rPr>
          <w:rFonts w:ascii="Times New Roman" w:hAnsi="Times New Roman" w:cs="Times New Roman"/>
          <w:sz w:val="28"/>
          <w:szCs w:val="28"/>
          <w:lang w:val="ru-RU" w:eastAsia="ru-RU" w:bidi="he-IL"/>
        </w:rPr>
        <w:t xml:space="preserve"> – </w:t>
      </w:r>
      <w:r w:rsidRPr="0017251A">
        <w:rPr>
          <w:rFonts w:ascii="Times New Roman" w:hAnsi="Times New Roman" w:cs="Times New Roman"/>
          <w:sz w:val="28"/>
          <w:szCs w:val="28"/>
          <w:lang w:val="ru-RU" w:eastAsia="ru-RU" w:bidi="he-IL"/>
        </w:rPr>
        <w:t>будівельних робіт</w:t>
      </w:r>
      <w:r w:rsidRPr="0017251A">
        <w:rPr>
          <w:rFonts w:ascii="Times New Roman" w:hAnsi="Times New Roman" w:cs="Times New Roman"/>
          <w:sz w:val="28"/>
          <w:szCs w:val="28"/>
          <w:lang w:eastAsia="ru-RU" w:bidi="he-IL"/>
        </w:rPr>
        <w:t>;</w:t>
      </w:r>
    </w:p>
    <w:p w:rsidR="00A92613" w:rsidRPr="0017251A" w:rsidRDefault="00A92613" w:rsidP="0017251A">
      <w:pPr>
        <w:pStyle w:val="NoSpacing"/>
        <w:rPr>
          <w:rFonts w:ascii="Times New Roman" w:hAnsi="Times New Roman" w:cs="Times New Roman"/>
          <w:spacing w:val="-2"/>
          <w:sz w:val="28"/>
          <w:szCs w:val="28"/>
          <w:lang w:val="ru-RU" w:eastAsia="ru-RU" w:bidi="he-IL"/>
        </w:rPr>
      </w:pPr>
      <w:r>
        <w:rPr>
          <w:rFonts w:ascii="Times New Roman" w:hAnsi="Times New Roman" w:cs="Times New Roman"/>
          <w:spacing w:val="-12"/>
          <w:sz w:val="28"/>
          <w:szCs w:val="28"/>
          <w:lang w:eastAsia="ru-RU" w:bidi="he-IL"/>
        </w:rPr>
        <w:t>-</w:t>
      </w:r>
      <w:r>
        <w:rPr>
          <w:rFonts w:ascii="Times New Roman" w:hAnsi="Times New Roman" w:cs="Times New Roman"/>
          <w:spacing w:val="-12"/>
          <w:sz w:val="28"/>
          <w:szCs w:val="28"/>
          <w:lang w:eastAsia="ru-RU" w:bidi="he-IL"/>
        </w:rPr>
        <w:tab/>
      </w:r>
      <w:r w:rsidRPr="0017251A">
        <w:rPr>
          <w:rFonts w:ascii="Times New Roman" w:hAnsi="Times New Roman" w:cs="Times New Roman"/>
          <w:spacing w:val="-12"/>
          <w:sz w:val="28"/>
          <w:szCs w:val="28"/>
          <w:lang w:eastAsia="ru-RU" w:bidi="he-IL"/>
        </w:rPr>
        <w:t xml:space="preserve"> у</w:t>
      </w:r>
      <w:r w:rsidRPr="0017251A">
        <w:rPr>
          <w:rFonts w:ascii="Times New Roman" w:hAnsi="Times New Roman" w:cs="Times New Roman"/>
          <w:spacing w:val="-2"/>
          <w:sz w:val="28"/>
          <w:szCs w:val="28"/>
          <w:lang w:val="ru-RU" w:eastAsia="ru-RU" w:bidi="he-IL"/>
        </w:rPr>
        <w:t>часть у розробленні та виконанні міських програм з використання і охорони  земель міста.</w:t>
      </w:r>
    </w:p>
    <w:p w:rsidR="00A92613" w:rsidRPr="0017251A" w:rsidRDefault="00A92613" w:rsidP="0017251A">
      <w:pPr>
        <w:pStyle w:val="NoSpacing"/>
        <w:rPr>
          <w:rFonts w:ascii="Times New Roman" w:hAnsi="Times New Roman" w:cs="Times New Roman"/>
          <w:color w:val="4B4B4B"/>
          <w:sz w:val="28"/>
          <w:szCs w:val="28"/>
          <w:lang w:val="ru-RU" w:eastAsia="ru-RU" w:bidi="he-IL"/>
        </w:rPr>
      </w:pPr>
      <w:r>
        <w:rPr>
          <w:rFonts w:ascii="Times New Roman" w:hAnsi="Times New Roman" w:cs="Times New Roman"/>
          <w:spacing w:val="-13"/>
          <w:sz w:val="28"/>
          <w:szCs w:val="28"/>
          <w:lang w:val="ru-RU" w:eastAsia="ru-RU" w:bidi="he-IL"/>
        </w:rPr>
        <w:t>-</w:t>
      </w:r>
      <w:r>
        <w:rPr>
          <w:rFonts w:ascii="Times New Roman" w:hAnsi="Times New Roman" w:cs="Times New Roman"/>
          <w:spacing w:val="-13"/>
          <w:sz w:val="28"/>
          <w:szCs w:val="28"/>
          <w:lang w:val="ru-RU" w:eastAsia="ru-RU" w:bidi="he-IL"/>
        </w:rPr>
        <w:tab/>
      </w:r>
      <w:r w:rsidRPr="0017251A">
        <w:rPr>
          <w:rFonts w:ascii="Times New Roman" w:hAnsi="Times New Roman" w:cs="Times New Roman"/>
          <w:spacing w:val="-13"/>
          <w:sz w:val="28"/>
          <w:szCs w:val="28"/>
          <w:lang w:val="ru-RU" w:eastAsia="ru-RU" w:bidi="he-IL"/>
        </w:rPr>
        <w:t> </w:t>
      </w:r>
      <w:r w:rsidRPr="0017251A">
        <w:rPr>
          <w:rFonts w:ascii="Times New Roman" w:hAnsi="Times New Roman" w:cs="Times New Roman"/>
          <w:spacing w:val="-13"/>
          <w:sz w:val="28"/>
          <w:szCs w:val="28"/>
          <w:lang w:eastAsia="ru-RU" w:bidi="he-IL"/>
        </w:rPr>
        <w:t>з</w:t>
      </w:r>
      <w:r w:rsidRPr="0017251A">
        <w:rPr>
          <w:rFonts w:ascii="Times New Roman" w:hAnsi="Times New Roman" w:cs="Times New Roman"/>
          <w:sz w:val="28"/>
          <w:szCs w:val="28"/>
          <w:lang w:val="ru-RU" w:eastAsia="ru-RU" w:bidi="he-IL"/>
        </w:rPr>
        <w:t xml:space="preserve">дійснення самоврядного контролю за використанням і охороною земель та контролю за </w:t>
      </w:r>
      <w:r w:rsidRPr="0017251A">
        <w:rPr>
          <w:rFonts w:ascii="Times New Roman" w:hAnsi="Times New Roman" w:cs="Times New Roman"/>
          <w:spacing w:val="-1"/>
          <w:sz w:val="28"/>
          <w:szCs w:val="28"/>
          <w:lang w:val="ru-RU" w:eastAsia="ru-RU" w:bidi="he-IL"/>
        </w:rPr>
        <w:t>додержанням земельного законодавства.</w:t>
      </w:r>
    </w:p>
    <w:p w:rsidR="00A92613" w:rsidRPr="0017251A" w:rsidRDefault="00A92613" w:rsidP="0017251A">
      <w:pPr>
        <w:pStyle w:val="NoSpacing"/>
        <w:rPr>
          <w:rFonts w:ascii="Times New Roman" w:hAnsi="Times New Roman" w:cs="Times New Roman"/>
          <w:spacing w:val="5"/>
          <w:sz w:val="28"/>
          <w:szCs w:val="28"/>
          <w:lang w:val="ru-RU" w:eastAsia="ru-RU" w:bidi="he-IL"/>
        </w:rPr>
      </w:pPr>
      <w:r>
        <w:rPr>
          <w:rFonts w:ascii="Times New Roman" w:hAnsi="Times New Roman" w:cs="Times New Roman"/>
          <w:spacing w:val="-14"/>
          <w:sz w:val="28"/>
          <w:szCs w:val="28"/>
          <w:lang w:val="ru-RU" w:eastAsia="ru-RU" w:bidi="he-IL"/>
        </w:rPr>
        <w:t>-</w:t>
      </w:r>
      <w:r>
        <w:rPr>
          <w:rFonts w:ascii="Times New Roman" w:hAnsi="Times New Roman" w:cs="Times New Roman"/>
          <w:spacing w:val="-14"/>
          <w:sz w:val="28"/>
          <w:szCs w:val="28"/>
          <w:lang w:val="ru-RU" w:eastAsia="ru-RU" w:bidi="he-IL"/>
        </w:rPr>
        <w:tab/>
      </w:r>
      <w:r w:rsidRPr="0017251A">
        <w:rPr>
          <w:rFonts w:ascii="Times New Roman" w:hAnsi="Times New Roman" w:cs="Times New Roman"/>
          <w:spacing w:val="-14"/>
          <w:sz w:val="28"/>
          <w:szCs w:val="28"/>
          <w:lang w:val="ru-RU" w:eastAsia="ru-RU" w:bidi="he-IL"/>
        </w:rPr>
        <w:t> </w:t>
      </w:r>
      <w:r w:rsidRPr="0017251A">
        <w:rPr>
          <w:rFonts w:ascii="Times New Roman" w:hAnsi="Times New Roman" w:cs="Times New Roman"/>
          <w:spacing w:val="-14"/>
          <w:sz w:val="28"/>
          <w:szCs w:val="28"/>
          <w:lang w:eastAsia="ru-RU" w:bidi="he-IL"/>
        </w:rPr>
        <w:t>о</w:t>
      </w:r>
      <w:r w:rsidRPr="0017251A">
        <w:rPr>
          <w:rFonts w:ascii="Times New Roman" w:hAnsi="Times New Roman" w:cs="Times New Roman"/>
          <w:spacing w:val="5"/>
          <w:sz w:val="28"/>
          <w:szCs w:val="28"/>
          <w:lang w:val="ru-RU" w:eastAsia="ru-RU" w:bidi="he-IL"/>
        </w:rPr>
        <w:t xml:space="preserve">рганізація роботи щодо забезпечення конституційних та законних прав громадян  та </w:t>
      </w:r>
      <w:r w:rsidRPr="0017251A">
        <w:rPr>
          <w:rFonts w:ascii="Times New Roman" w:hAnsi="Times New Roman" w:cs="Times New Roman"/>
          <w:spacing w:val="3"/>
          <w:sz w:val="28"/>
          <w:szCs w:val="28"/>
          <w:lang w:val="ru-RU" w:eastAsia="ru-RU" w:bidi="he-IL"/>
        </w:rPr>
        <w:t xml:space="preserve">юридичних   осіб   на  землю   відповідно  до   Земельного  кодексу  України  та  інших </w:t>
      </w:r>
      <w:r w:rsidRPr="0017251A">
        <w:rPr>
          <w:rFonts w:ascii="Times New Roman" w:hAnsi="Times New Roman" w:cs="Times New Roman"/>
          <w:spacing w:val="-1"/>
          <w:sz w:val="28"/>
          <w:szCs w:val="28"/>
          <w:lang w:val="ru-RU" w:eastAsia="ru-RU" w:bidi="he-IL"/>
        </w:rPr>
        <w:t>нормативних актів України.</w:t>
      </w:r>
    </w:p>
    <w:p w:rsidR="00A92613" w:rsidRPr="0017251A" w:rsidRDefault="00A92613" w:rsidP="0017251A">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Координування дій відділів та управлінь міської ради, пов’язаних з інформаційним забезпеченням населення.</w:t>
      </w:r>
    </w:p>
    <w:p w:rsidR="00A92613" w:rsidRPr="00F24F0F" w:rsidRDefault="00A92613" w:rsidP="00F24F0F">
      <w:pPr>
        <w:pStyle w:val="NoSpacing"/>
        <w:ind w:firstLine="708"/>
        <w:jc w:val="center"/>
        <w:rPr>
          <w:rFonts w:ascii="Times New Roman" w:hAnsi="Times New Roman" w:cs="Times New Roman"/>
          <w:b/>
          <w:bCs/>
          <w:sz w:val="28"/>
          <w:szCs w:val="28"/>
          <w:lang w:eastAsia="ru-RU" w:bidi="he-IL"/>
        </w:rPr>
      </w:pPr>
      <w:r w:rsidRPr="00F24F0F">
        <w:rPr>
          <w:rFonts w:ascii="Times New Roman" w:hAnsi="Times New Roman" w:cs="Times New Roman"/>
          <w:b/>
          <w:bCs/>
          <w:sz w:val="28"/>
          <w:szCs w:val="28"/>
          <w:lang w:eastAsia="ru-RU" w:bidi="he-IL"/>
        </w:rPr>
        <w:t>3. Структура відділу соціально-економічного та стратегічного розвитку міста</w:t>
      </w:r>
      <w:r>
        <w:rPr>
          <w:rFonts w:ascii="Times New Roman" w:hAnsi="Times New Roman" w:cs="Times New Roman"/>
          <w:b/>
          <w:bCs/>
          <w:sz w:val="28"/>
          <w:szCs w:val="28"/>
          <w:lang w:eastAsia="ru-RU" w:bidi="he-IL"/>
        </w:rPr>
        <w:t>:</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3.1. До складу входить три спеціалісти:</w:t>
      </w:r>
    </w:p>
    <w:p w:rsidR="00A92613" w:rsidRPr="0017251A" w:rsidRDefault="00A92613" w:rsidP="0017251A">
      <w:pPr>
        <w:pStyle w:val="NoSpacing"/>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 провідний спеціаліст;</w:t>
      </w:r>
    </w:p>
    <w:p w:rsidR="00A92613" w:rsidRPr="0017251A" w:rsidRDefault="00A92613" w:rsidP="0017251A">
      <w:pPr>
        <w:pStyle w:val="NoSpacing"/>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 спеціаліст І категорії;</w:t>
      </w:r>
    </w:p>
    <w:p w:rsidR="00A92613" w:rsidRPr="0017251A" w:rsidRDefault="00A92613" w:rsidP="0017251A">
      <w:pPr>
        <w:pStyle w:val="NoSpacing"/>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 спеціаліст І категорії;</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Відділ очолює начальник.</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3.2. Структура, гранична чисельність і фонд оплати праці працівників відділу затверджуються міською радою.</w:t>
      </w:r>
    </w:p>
    <w:p w:rsidR="00A92613" w:rsidRPr="00F24F0F" w:rsidRDefault="00A92613" w:rsidP="00F24F0F">
      <w:pPr>
        <w:pStyle w:val="NoSpacing"/>
        <w:ind w:firstLine="708"/>
        <w:jc w:val="center"/>
        <w:rPr>
          <w:rFonts w:ascii="Times New Roman" w:hAnsi="Times New Roman" w:cs="Times New Roman"/>
          <w:b/>
          <w:sz w:val="28"/>
          <w:szCs w:val="28"/>
          <w:lang w:eastAsia="ru-RU" w:bidi="he-IL"/>
        </w:rPr>
      </w:pPr>
      <w:r w:rsidRPr="00F24F0F">
        <w:rPr>
          <w:rFonts w:ascii="Times New Roman" w:hAnsi="Times New Roman" w:cs="Times New Roman"/>
          <w:b/>
          <w:sz w:val="28"/>
          <w:szCs w:val="28"/>
          <w:lang w:eastAsia="ru-RU" w:bidi="he-IL"/>
        </w:rPr>
        <w:t xml:space="preserve">4. </w:t>
      </w:r>
      <w:r w:rsidRPr="00F24F0F">
        <w:rPr>
          <w:rFonts w:ascii="Times New Roman" w:hAnsi="Times New Roman" w:cs="Times New Roman"/>
          <w:b/>
          <w:bCs/>
          <w:sz w:val="28"/>
          <w:szCs w:val="28"/>
          <w:lang w:eastAsia="ru-RU" w:bidi="he-IL"/>
        </w:rPr>
        <w:t>Функції відділу соціально – економічного та стратегічного розвитку міста</w:t>
      </w:r>
      <w:r w:rsidRPr="00F24F0F">
        <w:rPr>
          <w:rFonts w:ascii="Times New Roman" w:hAnsi="Times New Roman" w:cs="Times New Roman"/>
          <w:b/>
          <w:sz w:val="28"/>
          <w:szCs w:val="28"/>
          <w:lang w:eastAsia="ru-RU" w:bidi="he-IL"/>
        </w:rPr>
        <w:t>:</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4.1. Аналіз стану та тенденцій економічного і соціального розвитку міста, участь у визначенні його пріоритетів, розробленні напрямів структурної та інвестиційної політики та підготовка пропозицій з цих питань.</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4.2. Виконання робіт з прогнозування економічного і соціального розвитку міста та підготовки його програми розвитку.</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4.3. Участь у розробленні проектів регіональних і міжрегіональних програм та їх реалізації.</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4.4. Розробка пропозицій до проектів місцевого бюджету, які стосуються економічного і соціального розвитку міста, та подання їх на розгляд міському голові.</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4.5. Участь у межах компетенції в підготовці пропозицій щодо забезпечення місцевої цінової політики.</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4.6. Сприяння створенню інфраструктури підтримки місцевого розвитку, умов для рівноправного розвитку всіх форм господарювання та підприємництва на території міста, надає консультаційну, інформаційну та іншу допомогу суб'єктам господарювання.</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4.7. Виконання в межах делегованих йому повноважень регуляторних та реєстраційно</w:t>
      </w:r>
      <w:r>
        <w:rPr>
          <w:rFonts w:ascii="Times New Roman" w:hAnsi="Times New Roman" w:cs="Times New Roman"/>
          <w:sz w:val="28"/>
          <w:szCs w:val="28"/>
          <w:lang w:eastAsia="ru-RU" w:bidi="he-IL"/>
        </w:rPr>
        <w:t xml:space="preserve"> – </w:t>
      </w:r>
      <w:r w:rsidRPr="0017251A">
        <w:rPr>
          <w:rFonts w:ascii="Times New Roman" w:hAnsi="Times New Roman" w:cs="Times New Roman"/>
          <w:sz w:val="28"/>
          <w:szCs w:val="28"/>
          <w:lang w:eastAsia="ru-RU" w:bidi="he-IL"/>
        </w:rPr>
        <w:t>дозвільних функцій.</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4.8. Організація разом з іншими структурними підрозділами участі підприємств, установ та організацій міста у виставково-ярмаркових заходах.</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4.9. Проведення аналізу результатів фінансово</w:t>
      </w:r>
      <w:r>
        <w:rPr>
          <w:rFonts w:ascii="Times New Roman" w:hAnsi="Times New Roman" w:cs="Times New Roman"/>
          <w:sz w:val="28"/>
          <w:szCs w:val="28"/>
          <w:lang w:eastAsia="ru-RU" w:bidi="he-IL"/>
        </w:rPr>
        <w:t xml:space="preserve"> – </w:t>
      </w:r>
      <w:r w:rsidRPr="0017251A">
        <w:rPr>
          <w:rFonts w:ascii="Times New Roman" w:hAnsi="Times New Roman" w:cs="Times New Roman"/>
          <w:sz w:val="28"/>
          <w:szCs w:val="28"/>
          <w:lang w:eastAsia="ru-RU" w:bidi="he-IL"/>
        </w:rPr>
        <w:t xml:space="preserve">господарської діяльності підприємств, які є власністю територіальної громади міста. </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4.10. Участь у реалізації місцевої політики у сфері управління майном комунальної власності територіальної громади міста в межах делегованих повноважень</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4.11. Участь у межах компетенції у приватизації та відчуженні майна комунальної власності територіальної громади міста на виконання рішень міської ради.</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4.12. Підготовка міському голові пропозицій з питань розміщення на території міста нових, реконструкції, розширення, ліквідації діючих підприємств та інших об'єктів виробничого і невиробничого призначення, які перебувають у комунальній власності.</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4.13. Участь у здійсненні заходів щодо координації або організації закупівель товарів, робіт і послуг за рахунок коштів місцевого бюджету.</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4.14. Сприяння розвитку науки і техніки, впровадженню нових технологій, підвищенню технічного рівня виробництва і якості продукції.</w:t>
      </w:r>
    </w:p>
    <w:p w:rsidR="00A92613" w:rsidRPr="0017251A" w:rsidRDefault="00A92613" w:rsidP="0017251A">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4.15. Участь у розробленні пропозицій щодо проведення адміністративної реформи та реформи адміністративно</w:t>
      </w:r>
      <w:r>
        <w:rPr>
          <w:rFonts w:ascii="Times New Roman" w:hAnsi="Times New Roman" w:cs="Times New Roman"/>
          <w:sz w:val="28"/>
          <w:szCs w:val="28"/>
          <w:lang w:eastAsia="ru-RU" w:bidi="he-IL"/>
        </w:rPr>
        <w:t xml:space="preserve"> – </w:t>
      </w:r>
      <w:r w:rsidRPr="0017251A">
        <w:rPr>
          <w:rFonts w:ascii="Times New Roman" w:hAnsi="Times New Roman" w:cs="Times New Roman"/>
          <w:sz w:val="28"/>
          <w:szCs w:val="28"/>
          <w:lang w:eastAsia="ru-RU" w:bidi="he-IL"/>
        </w:rPr>
        <w:t>територіального устрою.</w:t>
      </w:r>
    </w:p>
    <w:p w:rsidR="00A92613" w:rsidRPr="0017251A" w:rsidRDefault="00A92613" w:rsidP="0017251A">
      <w:pPr>
        <w:pStyle w:val="NoSpacing"/>
        <w:rPr>
          <w:rFonts w:ascii="Times New Roman" w:hAnsi="Times New Roman" w:cs="Times New Roman"/>
          <w:spacing w:val="4"/>
          <w:sz w:val="28"/>
          <w:szCs w:val="28"/>
          <w:lang w:eastAsia="ru-RU"/>
        </w:rPr>
      </w:pPr>
      <w:r w:rsidRPr="0017251A">
        <w:rPr>
          <w:rFonts w:ascii="Times New Roman" w:hAnsi="Times New Roman" w:cs="Times New Roman"/>
          <w:spacing w:val="3"/>
          <w:sz w:val="28"/>
          <w:szCs w:val="28"/>
          <w:lang w:eastAsia="ru-RU" w:bidi="he-IL"/>
        </w:rPr>
        <w:t xml:space="preserve">Надання   інформації юридичним  особам  та  фізичним  особам, зацікавленим  у </w:t>
      </w:r>
      <w:r w:rsidRPr="0017251A">
        <w:rPr>
          <w:rFonts w:ascii="Times New Roman" w:hAnsi="Times New Roman" w:cs="Times New Roman"/>
          <w:spacing w:val="2"/>
          <w:sz w:val="28"/>
          <w:szCs w:val="28"/>
          <w:lang w:eastAsia="ru-RU" w:bidi="he-IL"/>
        </w:rPr>
        <w:t xml:space="preserve">відведенні земельних ділянок, про можливі варіанти розміщення об'єктів відповідно до </w:t>
      </w:r>
      <w:r w:rsidRPr="0017251A">
        <w:rPr>
          <w:rFonts w:ascii="Times New Roman" w:hAnsi="Times New Roman" w:cs="Times New Roman"/>
          <w:spacing w:val="4"/>
          <w:sz w:val="28"/>
          <w:szCs w:val="28"/>
          <w:lang w:eastAsia="ru-RU" w:bidi="he-IL"/>
        </w:rPr>
        <w:t>затвердженої містобудівної документації та документації із землеустрою.</w:t>
      </w:r>
    </w:p>
    <w:p w:rsidR="00A92613" w:rsidRPr="0017251A" w:rsidRDefault="00A92613" w:rsidP="0017251A">
      <w:pPr>
        <w:pStyle w:val="NoSpacing"/>
        <w:ind w:firstLine="708"/>
        <w:rPr>
          <w:rFonts w:ascii="Times New Roman" w:hAnsi="Times New Roman" w:cs="Times New Roman"/>
          <w:color w:val="4B4B4B"/>
          <w:sz w:val="28"/>
          <w:szCs w:val="28"/>
          <w:lang w:eastAsia="ru-RU" w:bidi="he-IL"/>
        </w:rPr>
      </w:pPr>
      <w:r>
        <w:rPr>
          <w:rFonts w:ascii="Times New Roman" w:hAnsi="Times New Roman" w:cs="Times New Roman"/>
          <w:spacing w:val="12"/>
          <w:sz w:val="28"/>
          <w:szCs w:val="28"/>
          <w:lang w:eastAsia="ru-RU" w:bidi="he-IL"/>
        </w:rPr>
        <w:t>4.16.</w:t>
      </w:r>
      <w:r w:rsidRPr="0017251A">
        <w:rPr>
          <w:rFonts w:ascii="Times New Roman" w:hAnsi="Times New Roman" w:cs="Times New Roman"/>
          <w:spacing w:val="12"/>
          <w:sz w:val="28"/>
          <w:szCs w:val="28"/>
          <w:lang w:eastAsia="ru-RU" w:bidi="he-IL"/>
        </w:rPr>
        <w:t xml:space="preserve">Участь у роботі постійно діючої комісії міської ради з питань вибору земельних </w:t>
      </w:r>
      <w:r w:rsidRPr="0017251A">
        <w:rPr>
          <w:rFonts w:ascii="Times New Roman" w:hAnsi="Times New Roman" w:cs="Times New Roman"/>
          <w:spacing w:val="5"/>
          <w:sz w:val="28"/>
          <w:szCs w:val="28"/>
          <w:lang w:eastAsia="ru-RU" w:bidi="he-IL"/>
        </w:rPr>
        <w:t>ділянок   для   розміщення    об'єктів   на   території   Карлівської  міської   ради.</w:t>
      </w:r>
    </w:p>
    <w:p w:rsidR="00A92613" w:rsidRPr="0017251A" w:rsidRDefault="00A92613" w:rsidP="0017251A">
      <w:pPr>
        <w:pStyle w:val="NoSpacing"/>
        <w:ind w:firstLine="708"/>
        <w:rPr>
          <w:rFonts w:ascii="Times New Roman" w:hAnsi="Times New Roman" w:cs="Times New Roman"/>
          <w:color w:val="4B4B4B"/>
          <w:sz w:val="28"/>
          <w:szCs w:val="28"/>
          <w:lang w:val="ru-RU" w:eastAsia="ru-RU" w:bidi="he-IL"/>
        </w:rPr>
      </w:pPr>
      <w:r>
        <w:rPr>
          <w:rFonts w:ascii="Times New Roman" w:hAnsi="Times New Roman" w:cs="Times New Roman"/>
          <w:spacing w:val="12"/>
          <w:sz w:val="28"/>
          <w:szCs w:val="28"/>
          <w:lang w:val="ru-RU" w:eastAsia="ru-RU" w:bidi="he-IL"/>
        </w:rPr>
        <w:t>4.17.</w:t>
      </w:r>
      <w:r w:rsidRPr="0017251A">
        <w:rPr>
          <w:rFonts w:ascii="Times New Roman" w:hAnsi="Times New Roman" w:cs="Times New Roman"/>
          <w:spacing w:val="12"/>
          <w:sz w:val="28"/>
          <w:szCs w:val="28"/>
          <w:lang w:val="ru-RU" w:eastAsia="ru-RU" w:bidi="he-IL"/>
        </w:rPr>
        <w:t>Участь у роботі постійно діючої комісії міської ради з добору  земельних ділянок, які виставляються для продажу на аукціоні або права на які виставляються для такого продажу.</w:t>
      </w:r>
    </w:p>
    <w:p w:rsidR="00A92613" w:rsidRPr="0017251A" w:rsidRDefault="00A92613" w:rsidP="0017251A">
      <w:pPr>
        <w:pStyle w:val="NoSpacing"/>
        <w:ind w:firstLine="709"/>
        <w:rPr>
          <w:rFonts w:ascii="Times New Roman" w:hAnsi="Times New Roman" w:cs="Times New Roman"/>
          <w:color w:val="4B4B4B"/>
          <w:sz w:val="28"/>
          <w:szCs w:val="28"/>
          <w:lang w:val="ru-RU" w:eastAsia="ru-RU" w:bidi="he-IL"/>
        </w:rPr>
      </w:pPr>
      <w:r>
        <w:rPr>
          <w:rFonts w:ascii="Times New Roman" w:hAnsi="Times New Roman" w:cs="Times New Roman"/>
          <w:spacing w:val="2"/>
          <w:sz w:val="28"/>
          <w:szCs w:val="28"/>
          <w:lang w:eastAsia="ru-RU" w:bidi="he-IL"/>
        </w:rPr>
        <w:t>4.18.</w:t>
      </w:r>
      <w:r w:rsidRPr="0017251A">
        <w:rPr>
          <w:rFonts w:ascii="Times New Roman" w:hAnsi="Times New Roman" w:cs="Times New Roman"/>
          <w:spacing w:val="2"/>
          <w:sz w:val="28"/>
          <w:szCs w:val="28"/>
          <w:lang w:eastAsia="ru-RU" w:bidi="he-IL"/>
        </w:rPr>
        <w:t xml:space="preserve"> </w:t>
      </w:r>
      <w:r w:rsidRPr="0017251A">
        <w:rPr>
          <w:rFonts w:ascii="Times New Roman" w:hAnsi="Times New Roman" w:cs="Times New Roman"/>
          <w:spacing w:val="2"/>
          <w:sz w:val="28"/>
          <w:szCs w:val="28"/>
          <w:lang w:val="ru-RU" w:eastAsia="ru-RU" w:bidi="he-IL"/>
        </w:rPr>
        <w:t>Перевірка документації  із землеустрою на відповідність чинному земельному</w:t>
      </w:r>
      <w:r w:rsidRPr="0017251A">
        <w:rPr>
          <w:rFonts w:ascii="Times New Roman" w:hAnsi="Times New Roman" w:cs="Times New Roman"/>
          <w:spacing w:val="2"/>
          <w:sz w:val="28"/>
          <w:szCs w:val="28"/>
          <w:lang w:eastAsia="ru-RU" w:bidi="he-IL"/>
        </w:rPr>
        <w:t xml:space="preserve"> </w:t>
      </w:r>
      <w:r w:rsidRPr="0017251A">
        <w:rPr>
          <w:rFonts w:ascii="Times New Roman" w:hAnsi="Times New Roman" w:cs="Times New Roman"/>
          <w:spacing w:val="3"/>
          <w:sz w:val="28"/>
          <w:szCs w:val="28"/>
          <w:lang w:val="ru-RU" w:eastAsia="ru-RU" w:bidi="he-IL"/>
        </w:rPr>
        <w:t>законодавству та  нормативно-технічним   вимогам   щодо   її розроблення.</w:t>
      </w:r>
    </w:p>
    <w:p w:rsidR="00A92613" w:rsidRPr="0017251A" w:rsidRDefault="00A92613" w:rsidP="0017251A">
      <w:pPr>
        <w:pStyle w:val="NoSpacing"/>
        <w:ind w:firstLine="708"/>
        <w:rPr>
          <w:rFonts w:ascii="Times New Roman" w:hAnsi="Times New Roman" w:cs="Times New Roman"/>
          <w:spacing w:val="-4"/>
          <w:sz w:val="28"/>
          <w:szCs w:val="28"/>
          <w:lang w:eastAsia="ru-RU" w:bidi="he-IL"/>
        </w:rPr>
      </w:pPr>
      <w:r>
        <w:rPr>
          <w:rFonts w:ascii="Times New Roman" w:hAnsi="Times New Roman" w:cs="Times New Roman"/>
          <w:spacing w:val="5"/>
          <w:sz w:val="28"/>
          <w:szCs w:val="28"/>
          <w:lang w:eastAsia="ru-RU" w:bidi="he-IL"/>
        </w:rPr>
        <w:t>4.19.</w:t>
      </w:r>
      <w:r w:rsidRPr="0017251A">
        <w:rPr>
          <w:rFonts w:ascii="Times New Roman" w:hAnsi="Times New Roman" w:cs="Times New Roman"/>
          <w:spacing w:val="5"/>
          <w:sz w:val="28"/>
          <w:szCs w:val="28"/>
          <w:lang w:eastAsia="ru-RU" w:bidi="he-IL"/>
        </w:rPr>
        <w:t>Підготовка проектів рішень міської ради та подання на отримання дозволу на виготовлення технічної документації із</w:t>
      </w:r>
      <w:r w:rsidRPr="0017251A">
        <w:rPr>
          <w:rFonts w:ascii="Times New Roman" w:hAnsi="Times New Roman" w:cs="Times New Roman"/>
          <w:spacing w:val="-14"/>
          <w:sz w:val="28"/>
          <w:szCs w:val="28"/>
          <w:lang w:eastAsia="ru-RU" w:bidi="he-IL"/>
        </w:rPr>
        <w:t xml:space="preserve">   </w:t>
      </w:r>
      <w:r w:rsidRPr="0017251A">
        <w:rPr>
          <w:rFonts w:ascii="Times New Roman" w:hAnsi="Times New Roman" w:cs="Times New Roman"/>
          <w:spacing w:val="-4"/>
          <w:sz w:val="28"/>
          <w:szCs w:val="28"/>
          <w:lang w:eastAsia="ru-RU" w:bidi="he-IL"/>
        </w:rPr>
        <w:t xml:space="preserve">землеустрою, проектів із землеустрою щодо відведення земельних ділянок та їх затвердження. </w:t>
      </w:r>
    </w:p>
    <w:p w:rsidR="00A92613" w:rsidRPr="0017251A" w:rsidRDefault="00A92613" w:rsidP="0017251A">
      <w:pPr>
        <w:pStyle w:val="NoSpacing"/>
        <w:ind w:firstLine="708"/>
        <w:rPr>
          <w:rFonts w:ascii="Times New Roman" w:hAnsi="Times New Roman" w:cs="Times New Roman"/>
          <w:spacing w:val="8"/>
          <w:sz w:val="28"/>
          <w:szCs w:val="28"/>
          <w:lang w:val="ru-RU" w:eastAsia="ru-RU" w:bidi="he-IL"/>
        </w:rPr>
      </w:pPr>
      <w:r>
        <w:rPr>
          <w:rFonts w:ascii="Times New Roman" w:hAnsi="Times New Roman" w:cs="Times New Roman"/>
          <w:spacing w:val="4"/>
          <w:sz w:val="28"/>
          <w:szCs w:val="28"/>
          <w:lang w:val="ru-RU" w:eastAsia="ru-RU" w:bidi="he-IL"/>
        </w:rPr>
        <w:t>4.20.</w:t>
      </w:r>
      <w:r w:rsidRPr="0017251A">
        <w:rPr>
          <w:rFonts w:ascii="Times New Roman" w:hAnsi="Times New Roman" w:cs="Times New Roman"/>
          <w:spacing w:val="4"/>
          <w:sz w:val="28"/>
          <w:szCs w:val="28"/>
          <w:lang w:val="ru-RU" w:eastAsia="ru-RU" w:bidi="he-IL"/>
        </w:rPr>
        <w:t xml:space="preserve">Виступ замовником розроблення документації із землеустрою у разі реалізації прав на </w:t>
      </w:r>
      <w:r w:rsidRPr="0017251A">
        <w:rPr>
          <w:rFonts w:ascii="Times New Roman" w:hAnsi="Times New Roman" w:cs="Times New Roman"/>
          <w:spacing w:val="3"/>
          <w:sz w:val="28"/>
          <w:szCs w:val="28"/>
          <w:lang w:val="ru-RU" w:eastAsia="ru-RU" w:bidi="he-IL"/>
        </w:rPr>
        <w:t>землю територіальною громадою, як суб'єкта права власності або права користування</w:t>
      </w:r>
      <w:r w:rsidRPr="0017251A">
        <w:rPr>
          <w:rFonts w:ascii="Times New Roman" w:hAnsi="Times New Roman" w:cs="Times New Roman"/>
          <w:color w:val="4B4B4B"/>
          <w:sz w:val="28"/>
          <w:szCs w:val="28"/>
          <w:lang w:val="ru-RU" w:eastAsia="ru-RU" w:bidi="he-IL"/>
        </w:rPr>
        <w:t xml:space="preserve"> </w:t>
      </w:r>
      <w:r w:rsidRPr="0017251A">
        <w:rPr>
          <w:rFonts w:ascii="Times New Roman" w:hAnsi="Times New Roman" w:cs="Times New Roman"/>
          <w:spacing w:val="8"/>
          <w:sz w:val="28"/>
          <w:szCs w:val="28"/>
          <w:lang w:val="ru-RU" w:eastAsia="ru-RU" w:bidi="he-IL"/>
        </w:rPr>
        <w:t>землею,  а також у  випадку   викупу земельних ділянок для   суспільних потреб.</w:t>
      </w:r>
    </w:p>
    <w:p w:rsidR="00A92613" w:rsidRPr="0017251A" w:rsidRDefault="00A92613" w:rsidP="0017251A">
      <w:pPr>
        <w:pStyle w:val="NoSpacing"/>
        <w:ind w:firstLine="708"/>
        <w:rPr>
          <w:rFonts w:ascii="Times New Roman" w:hAnsi="Times New Roman" w:cs="Times New Roman"/>
          <w:color w:val="4B4B4B"/>
          <w:sz w:val="28"/>
          <w:szCs w:val="28"/>
          <w:lang w:val="ru-RU" w:eastAsia="ru-RU" w:bidi="he-IL"/>
        </w:rPr>
      </w:pPr>
      <w:r>
        <w:rPr>
          <w:rFonts w:ascii="Times New Roman" w:hAnsi="Times New Roman" w:cs="Times New Roman"/>
          <w:spacing w:val="2"/>
          <w:sz w:val="28"/>
          <w:szCs w:val="28"/>
          <w:lang w:val="ru-RU" w:eastAsia="ru-RU" w:bidi="he-IL"/>
        </w:rPr>
        <w:t>4.21.</w:t>
      </w:r>
      <w:r w:rsidRPr="0017251A">
        <w:rPr>
          <w:rFonts w:ascii="Times New Roman" w:hAnsi="Times New Roman" w:cs="Times New Roman"/>
          <w:spacing w:val="2"/>
          <w:sz w:val="28"/>
          <w:szCs w:val="28"/>
          <w:lang w:val="ru-RU" w:eastAsia="ru-RU" w:bidi="he-IL"/>
        </w:rPr>
        <w:t xml:space="preserve">Виступ    в    установленому    порядку    замовником    науково-дослідних,    проектно - </w:t>
      </w:r>
      <w:r w:rsidRPr="0017251A">
        <w:rPr>
          <w:rFonts w:ascii="Times New Roman" w:hAnsi="Times New Roman" w:cs="Times New Roman"/>
          <w:sz w:val="28"/>
          <w:szCs w:val="28"/>
          <w:lang w:val="ru-RU" w:eastAsia="ru-RU" w:bidi="he-IL"/>
        </w:rPr>
        <w:t>розвідувальних, будівельних та протиерозійних робіт, що виконуються в межах заходів з використання    охорони земель, здійснення землеустрою.</w:t>
      </w:r>
    </w:p>
    <w:p w:rsidR="00A92613" w:rsidRPr="0017251A" w:rsidRDefault="00A92613" w:rsidP="0017251A">
      <w:pPr>
        <w:pStyle w:val="NoSpacing"/>
        <w:ind w:firstLine="708"/>
        <w:rPr>
          <w:rFonts w:ascii="Times New Roman" w:hAnsi="Times New Roman" w:cs="Times New Roman"/>
          <w:color w:val="4B4B4B"/>
          <w:sz w:val="28"/>
          <w:szCs w:val="28"/>
          <w:lang w:eastAsia="ru-RU" w:bidi="he-IL"/>
        </w:rPr>
      </w:pPr>
      <w:r>
        <w:rPr>
          <w:rFonts w:ascii="Times New Roman" w:hAnsi="Times New Roman" w:cs="Times New Roman"/>
          <w:spacing w:val="-4"/>
          <w:sz w:val="28"/>
          <w:szCs w:val="28"/>
          <w:lang w:eastAsia="ru-RU" w:bidi="he-IL"/>
        </w:rPr>
        <w:t>4.22.</w:t>
      </w:r>
      <w:r w:rsidRPr="0017251A">
        <w:rPr>
          <w:rFonts w:ascii="Times New Roman" w:hAnsi="Times New Roman" w:cs="Times New Roman"/>
          <w:spacing w:val="-4"/>
          <w:sz w:val="28"/>
          <w:szCs w:val="28"/>
          <w:lang w:eastAsia="ru-RU" w:bidi="he-IL"/>
        </w:rPr>
        <w:t xml:space="preserve">Підготовка проектів рішення щодо передачі та придбання ділянок у власність (викуп), надання земель у користування та припинення права користування., прийняття земельних ділянок у фонд міської ради. </w:t>
      </w:r>
    </w:p>
    <w:p w:rsidR="00A92613" w:rsidRPr="0017251A" w:rsidRDefault="00A92613" w:rsidP="00F24F0F">
      <w:pPr>
        <w:pStyle w:val="NoSpacing"/>
        <w:ind w:firstLine="708"/>
        <w:rPr>
          <w:rFonts w:ascii="Times New Roman" w:hAnsi="Times New Roman" w:cs="Times New Roman"/>
          <w:spacing w:val="-4"/>
          <w:sz w:val="28"/>
          <w:szCs w:val="28"/>
          <w:lang w:val="ru-RU" w:eastAsia="ru-RU" w:bidi="he-IL"/>
        </w:rPr>
      </w:pPr>
      <w:r>
        <w:rPr>
          <w:rFonts w:ascii="Times New Roman" w:hAnsi="Times New Roman" w:cs="Times New Roman"/>
          <w:spacing w:val="-4"/>
          <w:sz w:val="28"/>
          <w:szCs w:val="28"/>
          <w:lang w:val="ru-RU" w:eastAsia="ru-RU" w:bidi="he-IL"/>
        </w:rPr>
        <w:t>4.23.</w:t>
      </w:r>
      <w:r w:rsidRPr="0017251A">
        <w:rPr>
          <w:rFonts w:ascii="Times New Roman" w:hAnsi="Times New Roman" w:cs="Times New Roman"/>
          <w:spacing w:val="-4"/>
          <w:sz w:val="28"/>
          <w:szCs w:val="28"/>
          <w:lang w:val="ru-RU" w:eastAsia="ru-RU" w:bidi="he-IL"/>
        </w:rPr>
        <w:t>Підготовка проектів рішення щодо викупу земельних ділянок для суспільних потреб територіальної громади міста.</w:t>
      </w:r>
    </w:p>
    <w:p w:rsidR="00A92613" w:rsidRPr="0017251A" w:rsidRDefault="00A92613" w:rsidP="00F24F0F">
      <w:pPr>
        <w:pStyle w:val="NoSpacing"/>
        <w:ind w:firstLine="708"/>
        <w:rPr>
          <w:rFonts w:ascii="Times New Roman" w:hAnsi="Times New Roman" w:cs="Times New Roman"/>
          <w:color w:val="4B4B4B"/>
          <w:sz w:val="28"/>
          <w:szCs w:val="28"/>
          <w:lang w:val="ru-RU" w:eastAsia="ru-RU" w:bidi="he-IL"/>
        </w:rPr>
      </w:pPr>
      <w:r>
        <w:rPr>
          <w:rFonts w:ascii="Times New Roman" w:hAnsi="Times New Roman" w:cs="Times New Roman"/>
          <w:spacing w:val="-4"/>
          <w:sz w:val="28"/>
          <w:szCs w:val="28"/>
          <w:lang w:eastAsia="ru-RU" w:bidi="he-IL"/>
        </w:rPr>
        <w:t>4.24.</w:t>
      </w:r>
      <w:r w:rsidRPr="0017251A">
        <w:rPr>
          <w:rFonts w:ascii="Times New Roman" w:hAnsi="Times New Roman" w:cs="Times New Roman"/>
          <w:spacing w:val="-4"/>
          <w:sz w:val="28"/>
          <w:szCs w:val="28"/>
          <w:lang w:val="ru-RU" w:eastAsia="ru-RU" w:bidi="he-IL"/>
        </w:rPr>
        <w:t xml:space="preserve"> Організація  проведення нормативної та експертної грошової оцінки земель комунальної власності.</w:t>
      </w:r>
    </w:p>
    <w:p w:rsidR="00A92613" w:rsidRPr="0017251A" w:rsidRDefault="00A92613" w:rsidP="00F24F0F">
      <w:pPr>
        <w:pStyle w:val="NoSpacing"/>
        <w:ind w:firstLine="708"/>
        <w:rPr>
          <w:rFonts w:ascii="Times New Roman" w:hAnsi="Times New Roman" w:cs="Times New Roman"/>
          <w:color w:val="4B4B4B"/>
          <w:sz w:val="28"/>
          <w:szCs w:val="28"/>
          <w:lang w:val="ru-RU" w:eastAsia="ru-RU" w:bidi="he-IL"/>
        </w:rPr>
      </w:pPr>
      <w:r w:rsidRPr="0017251A">
        <w:rPr>
          <w:rFonts w:ascii="Times New Roman" w:hAnsi="Times New Roman" w:cs="Times New Roman"/>
          <w:spacing w:val="-12"/>
          <w:sz w:val="28"/>
          <w:szCs w:val="28"/>
          <w:lang w:eastAsia="ru-RU" w:bidi="he-IL"/>
        </w:rPr>
        <w:t>4.2</w:t>
      </w:r>
      <w:r>
        <w:rPr>
          <w:rFonts w:ascii="Times New Roman" w:hAnsi="Times New Roman" w:cs="Times New Roman"/>
          <w:spacing w:val="-12"/>
          <w:sz w:val="28"/>
          <w:szCs w:val="28"/>
          <w:lang w:eastAsia="ru-RU" w:bidi="he-IL"/>
        </w:rPr>
        <w:t>5.</w:t>
      </w:r>
      <w:r w:rsidRPr="0017251A">
        <w:rPr>
          <w:rFonts w:ascii="Times New Roman" w:hAnsi="Times New Roman" w:cs="Times New Roman"/>
          <w:spacing w:val="-12"/>
          <w:sz w:val="28"/>
          <w:szCs w:val="28"/>
          <w:lang w:val="ru-RU" w:eastAsia="ru-RU" w:bidi="he-IL"/>
        </w:rPr>
        <w:t xml:space="preserve"> Підготовка і внесення на розгляд сесії пропозицій по встановленню розмірів орендної плати. </w:t>
      </w:r>
      <w:r w:rsidRPr="0017251A">
        <w:rPr>
          <w:rFonts w:ascii="Times New Roman" w:hAnsi="Times New Roman" w:cs="Times New Roman"/>
          <w:spacing w:val="8"/>
          <w:sz w:val="28"/>
          <w:szCs w:val="28"/>
          <w:lang w:val="ru-RU" w:eastAsia="ru-RU" w:bidi="he-IL"/>
        </w:rPr>
        <w:t xml:space="preserve"> </w:t>
      </w:r>
    </w:p>
    <w:p w:rsidR="00A92613" w:rsidRDefault="00A92613" w:rsidP="00F24F0F">
      <w:pPr>
        <w:pStyle w:val="NoSpacing"/>
        <w:ind w:firstLine="709"/>
        <w:rPr>
          <w:rFonts w:ascii="Times New Roman" w:hAnsi="Times New Roman" w:cs="Times New Roman"/>
          <w:spacing w:val="-1"/>
          <w:sz w:val="28"/>
          <w:szCs w:val="28"/>
          <w:lang w:val="ru-RU" w:eastAsia="ru-RU" w:bidi="he-IL"/>
        </w:rPr>
      </w:pPr>
      <w:r>
        <w:rPr>
          <w:rFonts w:ascii="Times New Roman" w:hAnsi="Times New Roman" w:cs="Times New Roman"/>
          <w:spacing w:val="-1"/>
          <w:sz w:val="28"/>
          <w:szCs w:val="28"/>
          <w:lang w:eastAsia="ru-RU" w:bidi="he-IL"/>
        </w:rPr>
        <w:t>4.26.</w:t>
      </w:r>
      <w:r w:rsidRPr="0017251A">
        <w:rPr>
          <w:rFonts w:ascii="Times New Roman" w:hAnsi="Times New Roman" w:cs="Times New Roman"/>
          <w:spacing w:val="-1"/>
          <w:sz w:val="28"/>
          <w:szCs w:val="28"/>
          <w:lang w:val="ru-RU" w:eastAsia="ru-RU" w:bidi="he-IL"/>
        </w:rPr>
        <w:t xml:space="preserve"> Підготовка проектів договорів оренди землі. Надання пропозицій щодо внесення змін та доповнень до договорів оренди земельних ділянок. </w:t>
      </w:r>
      <w:r>
        <w:rPr>
          <w:rFonts w:ascii="Times New Roman" w:hAnsi="Times New Roman" w:cs="Times New Roman"/>
          <w:spacing w:val="-1"/>
          <w:sz w:val="28"/>
          <w:szCs w:val="28"/>
          <w:lang w:val="ru-RU" w:eastAsia="ru-RU" w:bidi="he-IL"/>
        </w:rPr>
        <w:t xml:space="preserve">  </w:t>
      </w:r>
    </w:p>
    <w:p w:rsidR="00A92613" w:rsidRPr="0017251A" w:rsidRDefault="00A92613" w:rsidP="00F24F0F">
      <w:pPr>
        <w:pStyle w:val="NoSpacing"/>
        <w:ind w:firstLine="709"/>
        <w:rPr>
          <w:rFonts w:ascii="Times New Roman" w:hAnsi="Times New Roman" w:cs="Times New Roman"/>
          <w:color w:val="4B4B4B"/>
          <w:sz w:val="28"/>
          <w:szCs w:val="28"/>
          <w:lang w:val="ru-RU" w:eastAsia="ru-RU" w:bidi="he-IL"/>
        </w:rPr>
      </w:pPr>
      <w:r>
        <w:rPr>
          <w:rFonts w:ascii="Times New Roman" w:hAnsi="Times New Roman" w:cs="Times New Roman"/>
          <w:spacing w:val="-1"/>
          <w:sz w:val="28"/>
          <w:szCs w:val="28"/>
          <w:lang w:val="ru-RU" w:eastAsia="ru-RU" w:bidi="he-IL"/>
        </w:rPr>
        <w:t>4.27.</w:t>
      </w:r>
      <w:r w:rsidRPr="0017251A">
        <w:rPr>
          <w:rFonts w:ascii="Times New Roman" w:hAnsi="Times New Roman" w:cs="Times New Roman"/>
          <w:spacing w:val="-1"/>
          <w:sz w:val="28"/>
          <w:szCs w:val="28"/>
          <w:lang w:val="ru-RU" w:eastAsia="ru-RU" w:bidi="he-IL"/>
        </w:rPr>
        <w:t xml:space="preserve">Доопрацювання рішень міської ради з урахуванням проголосованих і прийнятих пропозицій і редакційних поправок. </w:t>
      </w:r>
    </w:p>
    <w:p w:rsidR="00A92613" w:rsidRPr="00F24F0F" w:rsidRDefault="00A92613" w:rsidP="00F24F0F">
      <w:pPr>
        <w:pStyle w:val="NoSpacing"/>
        <w:ind w:firstLine="708"/>
        <w:rPr>
          <w:rFonts w:ascii="Times New Roman" w:hAnsi="Times New Roman" w:cs="Times New Roman"/>
          <w:color w:val="4B4B4B"/>
          <w:sz w:val="28"/>
          <w:szCs w:val="28"/>
          <w:lang w:eastAsia="ru-RU" w:bidi="he-IL"/>
        </w:rPr>
      </w:pPr>
      <w:r w:rsidRPr="0017251A">
        <w:rPr>
          <w:rFonts w:ascii="Times New Roman" w:hAnsi="Times New Roman" w:cs="Times New Roman"/>
          <w:spacing w:val="8"/>
          <w:sz w:val="28"/>
          <w:szCs w:val="28"/>
          <w:lang w:eastAsia="ru-RU" w:bidi="he-IL"/>
        </w:rPr>
        <w:t>4.28</w:t>
      </w:r>
      <w:r>
        <w:rPr>
          <w:rFonts w:ascii="Times New Roman" w:hAnsi="Times New Roman" w:cs="Times New Roman"/>
          <w:spacing w:val="8"/>
          <w:sz w:val="28"/>
          <w:szCs w:val="28"/>
          <w:lang w:eastAsia="ru-RU" w:bidi="he-IL"/>
        </w:rPr>
        <w:t>.</w:t>
      </w:r>
      <w:r w:rsidRPr="00F24F0F">
        <w:rPr>
          <w:rFonts w:ascii="Times New Roman" w:hAnsi="Times New Roman" w:cs="Times New Roman"/>
          <w:spacing w:val="8"/>
          <w:sz w:val="28"/>
          <w:szCs w:val="28"/>
          <w:lang w:eastAsia="ru-RU" w:bidi="he-IL"/>
        </w:rPr>
        <w:t xml:space="preserve"> Оформлення договорів оренди землі після прийняття відповідних рішень міською </w:t>
      </w:r>
      <w:r w:rsidRPr="00F24F0F">
        <w:rPr>
          <w:rFonts w:ascii="Times New Roman" w:hAnsi="Times New Roman" w:cs="Times New Roman"/>
          <w:spacing w:val="-7"/>
          <w:sz w:val="28"/>
          <w:szCs w:val="28"/>
          <w:lang w:eastAsia="ru-RU" w:bidi="he-IL"/>
        </w:rPr>
        <w:t>радою.</w:t>
      </w:r>
    </w:p>
    <w:p w:rsidR="00A92613" w:rsidRPr="00F24F0F" w:rsidRDefault="00A92613" w:rsidP="00F24F0F">
      <w:pPr>
        <w:pStyle w:val="NoSpacing"/>
        <w:ind w:firstLine="708"/>
        <w:rPr>
          <w:rFonts w:ascii="Times New Roman" w:hAnsi="Times New Roman" w:cs="Times New Roman"/>
          <w:color w:val="4B4B4B"/>
          <w:sz w:val="28"/>
          <w:szCs w:val="28"/>
          <w:lang w:eastAsia="ru-RU" w:bidi="he-IL"/>
        </w:rPr>
      </w:pPr>
      <w:r w:rsidRPr="0017251A">
        <w:rPr>
          <w:rFonts w:ascii="Times New Roman" w:hAnsi="Times New Roman" w:cs="Times New Roman"/>
          <w:spacing w:val="6"/>
          <w:sz w:val="28"/>
          <w:szCs w:val="28"/>
          <w:lang w:eastAsia="ru-RU" w:bidi="he-IL"/>
        </w:rPr>
        <w:t>4.29</w:t>
      </w:r>
      <w:r>
        <w:rPr>
          <w:rFonts w:ascii="Times New Roman" w:hAnsi="Times New Roman" w:cs="Times New Roman"/>
          <w:spacing w:val="6"/>
          <w:sz w:val="28"/>
          <w:szCs w:val="28"/>
          <w:lang w:eastAsia="ru-RU" w:bidi="he-IL"/>
        </w:rPr>
        <w:t>.</w:t>
      </w:r>
      <w:r w:rsidRPr="00F24F0F">
        <w:rPr>
          <w:rFonts w:ascii="Times New Roman" w:hAnsi="Times New Roman" w:cs="Times New Roman"/>
          <w:spacing w:val="6"/>
          <w:sz w:val="28"/>
          <w:szCs w:val="28"/>
          <w:lang w:eastAsia="ru-RU" w:bidi="he-IL"/>
        </w:rPr>
        <w:t xml:space="preserve"> Підготовка актів прийняття-передачі земельних ділянок, що додаються до договорів </w:t>
      </w:r>
      <w:r w:rsidRPr="00F24F0F">
        <w:rPr>
          <w:rFonts w:ascii="Times New Roman" w:hAnsi="Times New Roman" w:cs="Times New Roman"/>
          <w:spacing w:val="-4"/>
          <w:sz w:val="28"/>
          <w:szCs w:val="28"/>
          <w:lang w:eastAsia="ru-RU" w:bidi="he-IL"/>
        </w:rPr>
        <w:t xml:space="preserve">оренди землі. </w:t>
      </w:r>
    </w:p>
    <w:p w:rsidR="00A92613" w:rsidRPr="00F24F0F" w:rsidRDefault="00A92613" w:rsidP="00F24F0F">
      <w:pPr>
        <w:pStyle w:val="NoSpacing"/>
        <w:ind w:firstLine="708"/>
        <w:rPr>
          <w:rFonts w:ascii="Times New Roman" w:hAnsi="Times New Roman" w:cs="Times New Roman"/>
          <w:spacing w:val="-2"/>
          <w:sz w:val="28"/>
          <w:szCs w:val="28"/>
          <w:lang w:eastAsia="ru-RU" w:bidi="he-IL"/>
        </w:rPr>
      </w:pPr>
      <w:r w:rsidRPr="0017251A">
        <w:rPr>
          <w:rFonts w:ascii="Times New Roman" w:hAnsi="Times New Roman" w:cs="Times New Roman"/>
          <w:spacing w:val="3"/>
          <w:sz w:val="28"/>
          <w:szCs w:val="28"/>
          <w:lang w:eastAsia="ru-RU" w:bidi="he-IL"/>
        </w:rPr>
        <w:t>4.30</w:t>
      </w:r>
      <w:r>
        <w:rPr>
          <w:rFonts w:ascii="Times New Roman" w:hAnsi="Times New Roman" w:cs="Times New Roman"/>
          <w:spacing w:val="3"/>
          <w:sz w:val="28"/>
          <w:szCs w:val="28"/>
          <w:lang w:eastAsia="ru-RU" w:bidi="he-IL"/>
        </w:rPr>
        <w:t>.</w:t>
      </w:r>
      <w:r w:rsidRPr="00F24F0F">
        <w:rPr>
          <w:rFonts w:ascii="Times New Roman" w:hAnsi="Times New Roman" w:cs="Times New Roman"/>
          <w:spacing w:val="3"/>
          <w:sz w:val="28"/>
          <w:szCs w:val="28"/>
          <w:lang w:eastAsia="ru-RU" w:bidi="he-IL"/>
        </w:rPr>
        <w:t xml:space="preserve"> Підготовка проектів рішень міської ради про продовження строків оренди земельних </w:t>
      </w:r>
      <w:r w:rsidRPr="00F24F0F">
        <w:rPr>
          <w:rFonts w:ascii="Times New Roman" w:hAnsi="Times New Roman" w:cs="Times New Roman"/>
          <w:spacing w:val="-2"/>
          <w:sz w:val="28"/>
          <w:szCs w:val="28"/>
          <w:lang w:eastAsia="ru-RU" w:bidi="he-IL"/>
        </w:rPr>
        <w:t xml:space="preserve">ділянок. </w:t>
      </w:r>
    </w:p>
    <w:p w:rsidR="00A92613" w:rsidRPr="00F24F0F" w:rsidRDefault="00A92613" w:rsidP="00F24F0F">
      <w:pPr>
        <w:pStyle w:val="NoSpacing"/>
        <w:ind w:firstLine="708"/>
        <w:rPr>
          <w:rFonts w:ascii="Times New Roman" w:hAnsi="Times New Roman" w:cs="Times New Roman"/>
          <w:color w:val="4B4B4B"/>
          <w:sz w:val="28"/>
          <w:szCs w:val="28"/>
          <w:lang w:eastAsia="ru-RU" w:bidi="he-IL"/>
        </w:rPr>
      </w:pPr>
      <w:r w:rsidRPr="00F24F0F">
        <w:rPr>
          <w:rFonts w:ascii="Times New Roman" w:hAnsi="Times New Roman" w:cs="Times New Roman"/>
          <w:spacing w:val="3"/>
          <w:sz w:val="28"/>
          <w:szCs w:val="28"/>
          <w:lang w:eastAsia="ru-RU" w:bidi="he-IL"/>
        </w:rPr>
        <w:t>4.31.Підготовка угод про розірвання договорів оренди землі.</w:t>
      </w:r>
    </w:p>
    <w:p w:rsidR="00A92613" w:rsidRPr="00F24F0F"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pacing w:val="4"/>
          <w:sz w:val="28"/>
          <w:szCs w:val="28"/>
          <w:lang w:eastAsia="ru-RU" w:bidi="he-IL"/>
        </w:rPr>
        <w:t>4.32</w:t>
      </w:r>
      <w:r>
        <w:rPr>
          <w:rFonts w:ascii="Times New Roman" w:hAnsi="Times New Roman" w:cs="Times New Roman"/>
          <w:spacing w:val="4"/>
          <w:sz w:val="28"/>
          <w:szCs w:val="28"/>
          <w:lang w:eastAsia="ru-RU" w:bidi="he-IL"/>
        </w:rPr>
        <w:t>.</w:t>
      </w:r>
      <w:r w:rsidRPr="00F24F0F">
        <w:rPr>
          <w:rFonts w:ascii="Times New Roman" w:hAnsi="Times New Roman" w:cs="Times New Roman"/>
          <w:spacing w:val="4"/>
          <w:sz w:val="28"/>
          <w:szCs w:val="28"/>
          <w:lang w:eastAsia="ru-RU" w:bidi="he-IL"/>
        </w:rPr>
        <w:t xml:space="preserve"> Здійснення контролю за виконанням рішень міської ради в тій частині, що стосується </w:t>
      </w:r>
      <w:r w:rsidRPr="00F24F0F">
        <w:rPr>
          <w:rFonts w:ascii="Times New Roman" w:hAnsi="Times New Roman" w:cs="Times New Roman"/>
          <w:sz w:val="28"/>
          <w:szCs w:val="28"/>
          <w:lang w:eastAsia="ru-RU" w:bidi="he-IL"/>
        </w:rPr>
        <w:t>додержання строків  укладання договорів оренди землі.</w:t>
      </w:r>
    </w:p>
    <w:p w:rsidR="00A92613" w:rsidRPr="00F24F0F"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4.33</w:t>
      </w:r>
      <w:r>
        <w:rPr>
          <w:rFonts w:ascii="Times New Roman" w:hAnsi="Times New Roman" w:cs="Times New Roman"/>
          <w:sz w:val="28"/>
          <w:szCs w:val="28"/>
          <w:lang w:eastAsia="ru-RU" w:bidi="he-IL"/>
        </w:rPr>
        <w:t>.</w:t>
      </w:r>
      <w:r w:rsidRPr="00F24F0F">
        <w:rPr>
          <w:rFonts w:ascii="Times New Roman" w:hAnsi="Times New Roman" w:cs="Times New Roman"/>
          <w:sz w:val="28"/>
          <w:szCs w:val="28"/>
          <w:lang w:eastAsia="ru-RU" w:bidi="he-IL"/>
        </w:rPr>
        <w:t xml:space="preserve"> Вжиття заходів по забезпеченню надходження коштів до місцевого бюджету від використання земельних ділянок, що надані в оренду. </w:t>
      </w:r>
    </w:p>
    <w:p w:rsidR="00A92613" w:rsidRPr="00F24F0F"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4.34</w:t>
      </w:r>
      <w:r>
        <w:rPr>
          <w:rFonts w:ascii="Times New Roman" w:hAnsi="Times New Roman" w:cs="Times New Roman"/>
          <w:sz w:val="28"/>
          <w:szCs w:val="28"/>
          <w:lang w:eastAsia="ru-RU" w:bidi="he-IL"/>
        </w:rPr>
        <w:t>.</w:t>
      </w:r>
      <w:r w:rsidRPr="00F24F0F">
        <w:rPr>
          <w:rFonts w:ascii="Times New Roman" w:hAnsi="Times New Roman" w:cs="Times New Roman"/>
          <w:sz w:val="28"/>
          <w:szCs w:val="28"/>
          <w:lang w:eastAsia="ru-RU" w:bidi="he-IL"/>
        </w:rPr>
        <w:t xml:space="preserve"> Взаємодія з державними органами щодо справляння плати за землю згідно укладених договорів. </w:t>
      </w:r>
    </w:p>
    <w:p w:rsidR="00A92613" w:rsidRPr="0017251A" w:rsidRDefault="00A92613" w:rsidP="00F24F0F">
      <w:pPr>
        <w:pStyle w:val="NoSpacing"/>
        <w:ind w:firstLine="708"/>
        <w:rPr>
          <w:rFonts w:ascii="Times New Roman" w:hAnsi="Times New Roman" w:cs="Times New Roman"/>
          <w:spacing w:val="4"/>
          <w:sz w:val="28"/>
          <w:szCs w:val="28"/>
          <w:lang w:val="ru-RU" w:eastAsia="ru-RU" w:bidi="he-IL"/>
        </w:rPr>
      </w:pPr>
      <w:r w:rsidRPr="0017251A">
        <w:rPr>
          <w:rFonts w:ascii="Times New Roman" w:hAnsi="Times New Roman" w:cs="Times New Roman"/>
          <w:spacing w:val="4"/>
          <w:sz w:val="28"/>
          <w:szCs w:val="28"/>
          <w:lang w:eastAsia="ru-RU" w:bidi="he-IL"/>
        </w:rPr>
        <w:t>4.35</w:t>
      </w:r>
      <w:r>
        <w:rPr>
          <w:rFonts w:ascii="Times New Roman" w:hAnsi="Times New Roman" w:cs="Times New Roman"/>
          <w:spacing w:val="4"/>
          <w:sz w:val="28"/>
          <w:szCs w:val="28"/>
          <w:lang w:eastAsia="ru-RU" w:bidi="he-IL"/>
        </w:rPr>
        <w:t>.</w:t>
      </w:r>
      <w:r w:rsidRPr="00F24F0F">
        <w:rPr>
          <w:rFonts w:ascii="Times New Roman" w:hAnsi="Times New Roman" w:cs="Times New Roman"/>
          <w:spacing w:val="4"/>
          <w:sz w:val="28"/>
          <w:szCs w:val="28"/>
          <w:lang w:eastAsia="ru-RU" w:bidi="he-IL"/>
        </w:rPr>
        <w:t xml:space="preserve"> Ведення реєстру інформац</w:t>
      </w:r>
      <w:r w:rsidRPr="0017251A">
        <w:rPr>
          <w:rFonts w:ascii="Times New Roman" w:hAnsi="Times New Roman" w:cs="Times New Roman"/>
          <w:spacing w:val="4"/>
          <w:sz w:val="28"/>
          <w:szCs w:val="28"/>
          <w:lang w:val="ru-RU" w:eastAsia="ru-RU" w:bidi="he-IL"/>
        </w:rPr>
        <w:t>ійної бази землекористувачів, яким надані земельні ділянки в оренду.</w:t>
      </w:r>
    </w:p>
    <w:p w:rsidR="00A92613" w:rsidRPr="0017251A" w:rsidRDefault="00A92613" w:rsidP="00F24F0F">
      <w:pPr>
        <w:pStyle w:val="NoSpacing"/>
        <w:ind w:firstLine="708"/>
        <w:rPr>
          <w:rFonts w:ascii="Times New Roman" w:hAnsi="Times New Roman" w:cs="Times New Roman"/>
          <w:spacing w:val="1"/>
          <w:sz w:val="28"/>
          <w:szCs w:val="28"/>
          <w:lang w:val="ru-RU" w:eastAsia="ru-RU" w:bidi="he-IL"/>
        </w:rPr>
      </w:pPr>
      <w:r w:rsidRPr="0017251A">
        <w:rPr>
          <w:rFonts w:ascii="Times New Roman" w:hAnsi="Times New Roman" w:cs="Times New Roman"/>
          <w:spacing w:val="6"/>
          <w:sz w:val="28"/>
          <w:szCs w:val="28"/>
          <w:lang w:eastAsia="ru-RU" w:bidi="he-IL"/>
        </w:rPr>
        <w:t>4.36</w:t>
      </w:r>
      <w:r>
        <w:rPr>
          <w:rFonts w:ascii="Times New Roman" w:hAnsi="Times New Roman" w:cs="Times New Roman"/>
          <w:spacing w:val="6"/>
          <w:sz w:val="28"/>
          <w:szCs w:val="28"/>
          <w:lang w:eastAsia="ru-RU" w:bidi="he-IL"/>
        </w:rPr>
        <w:t>.</w:t>
      </w:r>
      <w:r w:rsidRPr="0017251A">
        <w:rPr>
          <w:rFonts w:ascii="Times New Roman" w:hAnsi="Times New Roman" w:cs="Times New Roman"/>
          <w:spacing w:val="6"/>
          <w:sz w:val="28"/>
          <w:szCs w:val="28"/>
          <w:lang w:val="ru-RU" w:eastAsia="ru-RU" w:bidi="he-IL"/>
        </w:rPr>
        <w:t xml:space="preserve"> Внесення у встановленому порядку до міської ради проектів рішень про припинення </w:t>
      </w:r>
      <w:r w:rsidRPr="0017251A">
        <w:rPr>
          <w:rFonts w:ascii="Times New Roman" w:hAnsi="Times New Roman" w:cs="Times New Roman"/>
          <w:spacing w:val="1"/>
          <w:sz w:val="28"/>
          <w:szCs w:val="28"/>
          <w:lang w:val="ru-RU" w:eastAsia="ru-RU" w:bidi="he-IL"/>
        </w:rPr>
        <w:t>права користування  земельними   ділянками.</w:t>
      </w:r>
    </w:p>
    <w:p w:rsidR="00A92613" w:rsidRPr="0017251A" w:rsidRDefault="00A92613" w:rsidP="00F24F0F">
      <w:pPr>
        <w:pStyle w:val="NoSpacing"/>
        <w:ind w:firstLine="708"/>
        <w:rPr>
          <w:rFonts w:ascii="Times New Roman" w:hAnsi="Times New Roman" w:cs="Times New Roman"/>
          <w:spacing w:val="1"/>
          <w:sz w:val="28"/>
          <w:szCs w:val="28"/>
          <w:lang w:val="ru-RU" w:eastAsia="ru-RU" w:bidi="he-IL"/>
        </w:rPr>
      </w:pPr>
      <w:r w:rsidRPr="0017251A">
        <w:rPr>
          <w:rFonts w:ascii="Times New Roman" w:hAnsi="Times New Roman" w:cs="Times New Roman"/>
          <w:spacing w:val="1"/>
          <w:sz w:val="28"/>
          <w:szCs w:val="28"/>
          <w:lang w:eastAsia="ru-RU" w:bidi="he-IL"/>
        </w:rPr>
        <w:t>4.37</w:t>
      </w:r>
      <w:r>
        <w:rPr>
          <w:rFonts w:ascii="Times New Roman" w:hAnsi="Times New Roman" w:cs="Times New Roman"/>
          <w:spacing w:val="1"/>
          <w:sz w:val="28"/>
          <w:szCs w:val="28"/>
          <w:lang w:eastAsia="ru-RU" w:bidi="he-IL"/>
        </w:rPr>
        <w:t>.</w:t>
      </w:r>
      <w:r w:rsidRPr="0017251A">
        <w:rPr>
          <w:rFonts w:ascii="Times New Roman" w:hAnsi="Times New Roman" w:cs="Times New Roman"/>
          <w:spacing w:val="1"/>
          <w:sz w:val="28"/>
          <w:szCs w:val="28"/>
          <w:lang w:val="ru-RU" w:eastAsia="ru-RU" w:bidi="he-IL"/>
        </w:rPr>
        <w:t xml:space="preserve"> Внесення пропозицій до районної ради щодо встановлення і зміни меж сіл, селищ, міста.  </w:t>
      </w:r>
    </w:p>
    <w:p w:rsidR="00A92613" w:rsidRPr="0017251A" w:rsidRDefault="00A92613" w:rsidP="00F24F0F">
      <w:pPr>
        <w:pStyle w:val="NoSpacing"/>
        <w:ind w:firstLine="708"/>
        <w:rPr>
          <w:rFonts w:ascii="Times New Roman" w:hAnsi="Times New Roman" w:cs="Times New Roman"/>
          <w:spacing w:val="1"/>
          <w:sz w:val="28"/>
          <w:szCs w:val="28"/>
          <w:lang w:val="ru-RU" w:eastAsia="ru-RU" w:bidi="he-IL"/>
        </w:rPr>
      </w:pPr>
      <w:r w:rsidRPr="0017251A">
        <w:rPr>
          <w:rFonts w:ascii="Times New Roman" w:hAnsi="Times New Roman" w:cs="Times New Roman"/>
          <w:spacing w:val="1"/>
          <w:sz w:val="28"/>
          <w:szCs w:val="28"/>
          <w:lang w:eastAsia="ru-RU" w:bidi="he-IL"/>
        </w:rPr>
        <w:t>4.38</w:t>
      </w:r>
      <w:r>
        <w:rPr>
          <w:rFonts w:ascii="Times New Roman" w:hAnsi="Times New Roman" w:cs="Times New Roman"/>
          <w:spacing w:val="1"/>
          <w:sz w:val="28"/>
          <w:szCs w:val="28"/>
          <w:lang w:eastAsia="ru-RU" w:bidi="he-IL"/>
        </w:rPr>
        <w:t>.</w:t>
      </w:r>
      <w:r w:rsidRPr="0017251A">
        <w:rPr>
          <w:rFonts w:ascii="Times New Roman" w:hAnsi="Times New Roman" w:cs="Times New Roman"/>
          <w:spacing w:val="1"/>
          <w:sz w:val="28"/>
          <w:szCs w:val="28"/>
          <w:lang w:val="ru-RU" w:eastAsia="ru-RU" w:bidi="he-IL"/>
        </w:rPr>
        <w:t xml:space="preserve"> Здійснення контролю за використанням та охороною земель комунальної власності, додержанням земельного та екологічного законодавства.</w:t>
      </w:r>
    </w:p>
    <w:p w:rsidR="00A92613" w:rsidRPr="0017251A" w:rsidRDefault="00A92613" w:rsidP="00F24F0F">
      <w:pPr>
        <w:pStyle w:val="NoSpacing"/>
        <w:ind w:firstLine="708"/>
        <w:rPr>
          <w:rFonts w:ascii="Times New Roman" w:hAnsi="Times New Roman" w:cs="Times New Roman"/>
          <w:color w:val="4B4B4B"/>
          <w:sz w:val="28"/>
          <w:szCs w:val="28"/>
          <w:lang w:val="ru-RU" w:eastAsia="ru-RU" w:bidi="he-IL"/>
        </w:rPr>
      </w:pPr>
      <w:r>
        <w:rPr>
          <w:rFonts w:ascii="Times New Roman" w:hAnsi="Times New Roman" w:cs="Times New Roman"/>
          <w:spacing w:val="2"/>
          <w:sz w:val="28"/>
          <w:szCs w:val="28"/>
          <w:lang w:val="ru-RU" w:eastAsia="ru-RU" w:bidi="he-IL"/>
        </w:rPr>
        <w:t>4.39.</w:t>
      </w:r>
      <w:r w:rsidRPr="0017251A">
        <w:rPr>
          <w:rFonts w:ascii="Times New Roman" w:hAnsi="Times New Roman" w:cs="Times New Roman"/>
          <w:spacing w:val="2"/>
          <w:sz w:val="28"/>
          <w:szCs w:val="28"/>
          <w:lang w:val="ru-RU" w:eastAsia="ru-RU" w:bidi="he-IL"/>
        </w:rPr>
        <w:t xml:space="preserve">У разі виявлення порушення земельного законодавства внесення пропозицій </w:t>
      </w:r>
      <w:r w:rsidRPr="0017251A">
        <w:rPr>
          <w:rFonts w:ascii="Times New Roman" w:hAnsi="Times New Roman" w:cs="Times New Roman"/>
          <w:spacing w:val="1"/>
          <w:sz w:val="28"/>
          <w:szCs w:val="28"/>
          <w:lang w:val="ru-RU" w:eastAsia="ru-RU" w:bidi="he-IL"/>
        </w:rPr>
        <w:t xml:space="preserve"> про обмеження, тимчасову </w:t>
      </w:r>
      <w:r w:rsidRPr="0017251A">
        <w:rPr>
          <w:rFonts w:ascii="Times New Roman" w:hAnsi="Times New Roman" w:cs="Times New Roman"/>
          <w:spacing w:val="-1"/>
          <w:sz w:val="28"/>
          <w:szCs w:val="28"/>
          <w:lang w:val="ru-RU" w:eastAsia="ru-RU" w:bidi="he-IL"/>
        </w:rPr>
        <w:t xml:space="preserve">заборону (зупинення) чи припинення права власності або права користування земельною </w:t>
      </w:r>
      <w:r w:rsidRPr="0017251A">
        <w:rPr>
          <w:rFonts w:ascii="Times New Roman" w:hAnsi="Times New Roman" w:cs="Times New Roman"/>
          <w:sz w:val="28"/>
          <w:szCs w:val="28"/>
          <w:lang w:val="ru-RU" w:eastAsia="ru-RU" w:bidi="he-IL"/>
        </w:rPr>
        <w:t>ділянкою громадянами та юридичними особами.</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Pr>
          <w:rFonts w:ascii="Times New Roman" w:hAnsi="Times New Roman" w:cs="Times New Roman"/>
          <w:sz w:val="28"/>
          <w:szCs w:val="28"/>
          <w:lang w:val="ru-RU" w:eastAsia="ru-RU" w:bidi="he-IL"/>
        </w:rPr>
        <w:t>4.40.</w:t>
      </w:r>
      <w:r w:rsidRPr="0017251A">
        <w:rPr>
          <w:rFonts w:ascii="Times New Roman" w:hAnsi="Times New Roman" w:cs="Times New Roman"/>
          <w:sz w:val="28"/>
          <w:szCs w:val="28"/>
          <w:lang w:val="ru-RU" w:eastAsia="ru-RU" w:bidi="he-IL"/>
        </w:rPr>
        <w:t>Участь у підготовці проектів внутрішніх нормативних актів, договорів оренди, розгляд проектів нормативних актів, які надійшли для погодження, з питань, що належать до компетенції відділу, підготовку проектів письмових висновків чи зауважень до них.</w:t>
      </w:r>
    </w:p>
    <w:p w:rsidR="00A92613" w:rsidRPr="00F24F0F"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4.41</w:t>
      </w:r>
      <w:r>
        <w:rPr>
          <w:rFonts w:ascii="Times New Roman" w:hAnsi="Times New Roman" w:cs="Times New Roman"/>
          <w:sz w:val="28"/>
          <w:szCs w:val="28"/>
          <w:lang w:eastAsia="ru-RU" w:bidi="he-IL"/>
        </w:rPr>
        <w:t>.</w:t>
      </w:r>
      <w:r w:rsidRPr="00F24F0F">
        <w:rPr>
          <w:rFonts w:ascii="Times New Roman" w:hAnsi="Times New Roman" w:cs="Times New Roman"/>
          <w:sz w:val="28"/>
          <w:szCs w:val="28"/>
          <w:lang w:eastAsia="ru-RU" w:bidi="he-IL"/>
        </w:rPr>
        <w:t xml:space="preserve"> Аналіз матеріалів, що надійшли від правоохоронних і контролюючих органів, результати претензійної і позовної роботи, стан договірної роботи; розроблення відповідних пропозицій щодо усунення недоліків у правовому забезпеченні.</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4.42</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Представництво у встановленому законодавством порядку інтересів міської ради та виконкому в судах та інших органах під час розгляду земельних питань та спорів. </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Pr>
          <w:rFonts w:ascii="Times New Roman" w:hAnsi="Times New Roman" w:cs="Times New Roman"/>
          <w:sz w:val="28"/>
          <w:szCs w:val="28"/>
          <w:lang w:val="ru-RU" w:eastAsia="ru-RU" w:bidi="he-IL"/>
        </w:rPr>
        <w:t>4.43.</w:t>
      </w:r>
      <w:r w:rsidRPr="0017251A">
        <w:rPr>
          <w:rFonts w:ascii="Times New Roman" w:hAnsi="Times New Roman" w:cs="Times New Roman"/>
          <w:sz w:val="28"/>
          <w:szCs w:val="28"/>
          <w:lang w:val="ru-RU" w:eastAsia="ru-RU" w:bidi="he-IL"/>
        </w:rPr>
        <w:t>Претензійна та позовна робота з питань земельних відносин.</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Pr>
          <w:rFonts w:ascii="Times New Roman" w:hAnsi="Times New Roman" w:cs="Times New Roman"/>
          <w:sz w:val="28"/>
          <w:szCs w:val="28"/>
          <w:lang w:val="ru-RU" w:eastAsia="ru-RU" w:bidi="he-IL"/>
        </w:rPr>
        <w:t>4.44.</w:t>
      </w:r>
      <w:r w:rsidRPr="0017251A">
        <w:rPr>
          <w:rFonts w:ascii="Times New Roman" w:hAnsi="Times New Roman" w:cs="Times New Roman"/>
          <w:sz w:val="28"/>
          <w:szCs w:val="28"/>
          <w:lang w:val="ru-RU" w:eastAsia="ru-RU" w:bidi="he-IL"/>
        </w:rPr>
        <w:t>Аналіз наслідків розгляду претензій, позовів і судових справ.</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4.45</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Сприяння своєчасному вжиттю законних заходів за протестами та поданнями прокуратури, ухвалами, рішеннями, постановами суду, відповідними документами інших правоохоронних і контролюючих органів тощо.</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4.46</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Правова роз’яснювальна робот</w:t>
      </w:r>
      <w:r w:rsidRPr="0017251A">
        <w:rPr>
          <w:rFonts w:ascii="Times New Roman" w:hAnsi="Times New Roman" w:cs="Times New Roman"/>
          <w:sz w:val="28"/>
          <w:szCs w:val="28"/>
          <w:lang w:eastAsia="ru-RU" w:bidi="he-IL"/>
        </w:rPr>
        <w:t>а</w:t>
      </w:r>
      <w:r w:rsidRPr="0017251A">
        <w:rPr>
          <w:rFonts w:ascii="Times New Roman" w:hAnsi="Times New Roman" w:cs="Times New Roman"/>
          <w:sz w:val="28"/>
          <w:szCs w:val="28"/>
          <w:lang w:val="ru-RU" w:eastAsia="ru-RU" w:bidi="he-IL"/>
        </w:rPr>
        <w:t xml:space="preserve"> для населення через засоби масової інформації (пресу, радіо, телебачення).</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Pr>
          <w:rFonts w:ascii="Times New Roman" w:hAnsi="Times New Roman" w:cs="Times New Roman"/>
          <w:sz w:val="28"/>
          <w:szCs w:val="28"/>
          <w:lang w:val="ru-RU" w:eastAsia="ru-RU" w:bidi="he-IL"/>
        </w:rPr>
        <w:t>4.47.</w:t>
      </w:r>
      <w:r w:rsidRPr="0017251A">
        <w:rPr>
          <w:rFonts w:ascii="Times New Roman" w:hAnsi="Times New Roman" w:cs="Times New Roman"/>
          <w:sz w:val="28"/>
          <w:szCs w:val="28"/>
          <w:lang w:val="ru-RU" w:eastAsia="ru-RU" w:bidi="he-IL"/>
        </w:rPr>
        <w:t>Вирішення земельних спорів.</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pacing w:val="-7"/>
          <w:sz w:val="28"/>
          <w:szCs w:val="28"/>
          <w:lang w:eastAsia="ru-RU" w:bidi="he-IL"/>
        </w:rPr>
        <w:t>4.48</w:t>
      </w:r>
      <w:r>
        <w:rPr>
          <w:rFonts w:ascii="Times New Roman" w:hAnsi="Times New Roman" w:cs="Times New Roman"/>
          <w:spacing w:val="-7"/>
          <w:sz w:val="28"/>
          <w:szCs w:val="28"/>
          <w:lang w:eastAsia="ru-RU" w:bidi="he-IL"/>
        </w:rPr>
        <w:t>.</w:t>
      </w:r>
      <w:r w:rsidRPr="0017251A">
        <w:rPr>
          <w:rFonts w:ascii="Times New Roman" w:hAnsi="Times New Roman" w:cs="Times New Roman"/>
          <w:spacing w:val="-7"/>
          <w:sz w:val="28"/>
          <w:szCs w:val="28"/>
          <w:lang w:val="ru-RU" w:eastAsia="ru-RU" w:bidi="he-IL"/>
        </w:rPr>
        <w:t xml:space="preserve"> Вирішення інших питань у галузі земельних відносин відповідно до чинного законодавства.</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pacing w:val="9"/>
          <w:sz w:val="28"/>
          <w:szCs w:val="28"/>
          <w:lang w:eastAsia="ru-RU" w:bidi="he-IL"/>
        </w:rPr>
        <w:t>4.49</w:t>
      </w:r>
      <w:r>
        <w:rPr>
          <w:rFonts w:ascii="Times New Roman" w:hAnsi="Times New Roman" w:cs="Times New Roman"/>
          <w:spacing w:val="9"/>
          <w:sz w:val="28"/>
          <w:szCs w:val="28"/>
          <w:lang w:eastAsia="ru-RU" w:bidi="he-IL"/>
        </w:rPr>
        <w:t>.</w:t>
      </w:r>
      <w:r w:rsidRPr="0017251A">
        <w:rPr>
          <w:rFonts w:ascii="Times New Roman" w:hAnsi="Times New Roman" w:cs="Times New Roman"/>
          <w:spacing w:val="9"/>
          <w:sz w:val="28"/>
          <w:szCs w:val="28"/>
          <w:lang w:val="ru-RU" w:eastAsia="ru-RU" w:bidi="he-IL"/>
        </w:rPr>
        <w:t xml:space="preserve">Участь у розробці та виконанні міських програм з використання і охорони земель </w:t>
      </w:r>
      <w:r w:rsidRPr="0017251A">
        <w:rPr>
          <w:rFonts w:ascii="Times New Roman" w:hAnsi="Times New Roman" w:cs="Times New Roman"/>
          <w:spacing w:val="-11"/>
          <w:sz w:val="28"/>
          <w:szCs w:val="28"/>
          <w:lang w:val="ru-RU" w:eastAsia="ru-RU" w:bidi="he-IL"/>
        </w:rPr>
        <w:t>міста.</w:t>
      </w:r>
    </w:p>
    <w:p w:rsidR="00A92613" w:rsidRPr="0017251A" w:rsidRDefault="00A92613" w:rsidP="00F24F0F">
      <w:pPr>
        <w:pStyle w:val="NoSpacing"/>
        <w:ind w:firstLine="708"/>
        <w:rPr>
          <w:rFonts w:ascii="Times New Roman" w:hAnsi="Times New Roman" w:cs="Times New Roman"/>
          <w:spacing w:val="-7"/>
          <w:sz w:val="28"/>
          <w:szCs w:val="28"/>
          <w:lang w:val="ru-RU" w:eastAsia="ru-RU" w:bidi="he-IL"/>
        </w:rPr>
      </w:pPr>
      <w:r w:rsidRPr="0017251A">
        <w:rPr>
          <w:rFonts w:ascii="Times New Roman" w:hAnsi="Times New Roman" w:cs="Times New Roman"/>
          <w:spacing w:val="6"/>
          <w:sz w:val="28"/>
          <w:szCs w:val="28"/>
          <w:lang w:eastAsia="ru-RU" w:bidi="he-IL"/>
        </w:rPr>
        <w:t>4.50</w:t>
      </w:r>
      <w:r>
        <w:rPr>
          <w:rFonts w:ascii="Times New Roman" w:hAnsi="Times New Roman" w:cs="Times New Roman"/>
          <w:spacing w:val="6"/>
          <w:sz w:val="28"/>
          <w:szCs w:val="28"/>
          <w:lang w:eastAsia="ru-RU" w:bidi="he-IL"/>
        </w:rPr>
        <w:t>.</w:t>
      </w:r>
      <w:r w:rsidRPr="0017251A">
        <w:rPr>
          <w:rFonts w:ascii="Times New Roman" w:hAnsi="Times New Roman" w:cs="Times New Roman"/>
          <w:spacing w:val="6"/>
          <w:sz w:val="28"/>
          <w:szCs w:val="28"/>
          <w:lang w:val="ru-RU" w:eastAsia="ru-RU" w:bidi="he-IL"/>
        </w:rPr>
        <w:t xml:space="preserve"> Надання рішень та виписок з рішень сесій міської ради по земельним питанням.</w:t>
      </w:r>
      <w:r w:rsidRPr="0017251A">
        <w:rPr>
          <w:rFonts w:ascii="Times New Roman" w:hAnsi="Times New Roman" w:cs="Times New Roman"/>
          <w:spacing w:val="-7"/>
          <w:sz w:val="28"/>
          <w:szCs w:val="28"/>
          <w:lang w:val="ru-RU" w:eastAsia="ru-RU" w:bidi="he-IL"/>
        </w:rPr>
        <w:t xml:space="preserve"> </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4.51</w:t>
      </w:r>
      <w:r>
        <w:rPr>
          <w:rFonts w:ascii="Times New Roman" w:hAnsi="Times New Roman" w:cs="Times New Roman"/>
          <w:sz w:val="28"/>
          <w:szCs w:val="28"/>
          <w:lang w:eastAsia="ru-RU" w:bidi="he-IL"/>
        </w:rPr>
        <w:t>.</w:t>
      </w:r>
      <w:r w:rsidRPr="0017251A">
        <w:rPr>
          <w:rFonts w:ascii="Times New Roman" w:hAnsi="Times New Roman" w:cs="Times New Roman"/>
          <w:sz w:val="28"/>
          <w:szCs w:val="28"/>
          <w:lang w:eastAsia="ru-RU" w:bidi="he-IL"/>
        </w:rPr>
        <w:t xml:space="preserve"> Здійснює інвентаризацію та облік об’єктів комунальної власності територіальної громади міста, здійснює контроль за їх використанням і збереженням.</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 xml:space="preserve"> 4.52</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Веде облік орендованого комунального майна.</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val="ru-RU" w:eastAsia="ru-RU" w:bidi="he-IL"/>
        </w:rPr>
        <w:t xml:space="preserve"> </w:t>
      </w:r>
      <w:r w:rsidRPr="0017251A">
        <w:rPr>
          <w:rFonts w:ascii="Times New Roman" w:hAnsi="Times New Roman" w:cs="Times New Roman"/>
          <w:sz w:val="28"/>
          <w:szCs w:val="28"/>
          <w:lang w:eastAsia="ru-RU" w:bidi="he-IL"/>
        </w:rPr>
        <w:t>4.53</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Забезпечує надходження коштів до місцевого бюджету від приватизації об’єктів комунальної власності.</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val="ru-RU" w:eastAsia="ru-RU" w:bidi="he-IL"/>
        </w:rPr>
        <w:t xml:space="preserve"> </w:t>
      </w:r>
      <w:r w:rsidRPr="0017251A">
        <w:rPr>
          <w:rFonts w:ascii="Times New Roman" w:hAnsi="Times New Roman" w:cs="Times New Roman"/>
          <w:sz w:val="28"/>
          <w:szCs w:val="28"/>
          <w:lang w:eastAsia="ru-RU" w:bidi="he-IL"/>
        </w:rPr>
        <w:t>4.54</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Контролює дотримання користувачами об’єктами комунальної власності територіальної громади міста договірних зобов’язань щодо користування цим майном.</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4.55</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Здійснює контроль в межах своїх повноважень за додержанням суб'єктами господарювання вимог нормативно-правових актів з питань утримання та експлуатації житлового фонду, що перебуває у комунальній власності міста.</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4.56</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Веде облік нежилих приміщень на території міста, вносить пропозиції щодо їх використання.</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4.57</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Складає і подає на розгляд виконавчому комітету пропозиції щодо надання пільг з орендної плати.</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4.58</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Готує необхідні документи для проведення відчуження об’єктів комунальної власності способами, затвердженими міською радою.</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 xml:space="preserve"> 4.59</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Визначає вхідну плату на публічні торги, згідно встановленого порядку.</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4.60</w:t>
      </w:r>
      <w:r>
        <w:rPr>
          <w:rFonts w:ascii="Times New Roman" w:hAnsi="Times New Roman" w:cs="Times New Roman"/>
          <w:sz w:val="28"/>
          <w:szCs w:val="28"/>
          <w:lang w:eastAsia="ru-RU" w:bidi="he-IL"/>
        </w:rPr>
        <w:t>.</w:t>
      </w:r>
      <w:r w:rsidRPr="0017251A">
        <w:rPr>
          <w:rFonts w:ascii="Times New Roman" w:hAnsi="Times New Roman" w:cs="Times New Roman"/>
          <w:sz w:val="28"/>
          <w:szCs w:val="28"/>
          <w:lang w:val="ru-RU" w:eastAsia="ru-RU" w:bidi="he-IL"/>
        </w:rPr>
        <w:t xml:space="preserve"> Визначає порядок і спосіб виплати проданих об’єктів, визначає розмір плати за подання заяви на приватизацію, або плати за включення в перелік покупців приватизаційного майна.</w:t>
      </w:r>
    </w:p>
    <w:p w:rsidR="00A92613" w:rsidRPr="00F24F0F"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 xml:space="preserve"> 4.61</w:t>
      </w:r>
      <w:r>
        <w:rPr>
          <w:rFonts w:ascii="Times New Roman" w:hAnsi="Times New Roman" w:cs="Times New Roman"/>
          <w:sz w:val="28"/>
          <w:szCs w:val="28"/>
          <w:lang w:eastAsia="ru-RU" w:bidi="he-IL"/>
        </w:rPr>
        <w:t>.</w:t>
      </w:r>
      <w:r w:rsidRPr="00F24F0F">
        <w:rPr>
          <w:rFonts w:ascii="Times New Roman" w:hAnsi="Times New Roman" w:cs="Times New Roman"/>
          <w:sz w:val="28"/>
          <w:szCs w:val="28"/>
          <w:lang w:eastAsia="ru-RU" w:bidi="he-IL"/>
        </w:rPr>
        <w:t xml:space="preserve"> Здійснює підготовку та видачу дозволів на знесення деревонасаджень у встановленому порядку. </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bidi="he-IL"/>
        </w:rPr>
        <w:t>4.62</w:t>
      </w:r>
      <w:r>
        <w:rPr>
          <w:rFonts w:ascii="Times New Roman" w:hAnsi="Times New Roman" w:cs="Times New Roman"/>
          <w:sz w:val="28"/>
          <w:szCs w:val="28"/>
          <w:lang w:eastAsia="ru-RU" w:bidi="he-IL"/>
        </w:rPr>
        <w:t>.</w:t>
      </w:r>
      <w:r w:rsidRPr="0017251A">
        <w:rPr>
          <w:rFonts w:ascii="Times New Roman" w:hAnsi="Times New Roman" w:cs="Times New Roman"/>
          <w:sz w:val="28"/>
          <w:szCs w:val="28"/>
          <w:lang w:eastAsia="ru-RU"/>
        </w:rPr>
        <w:t xml:space="preserve"> Аналіз та прогноз розвитку суспільно-політичних процесів у місті, розгляд питань, пов’язаних з реалізацією внутрішньої політики, підготовка інформаційно-аналітичних матеріалів та надання відповідних пропозицій міському голові.</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4.63</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 xml:space="preserve"> Забезпечення взаємодії виконавчого комітету міської ради з політичними партіями та громадськими організаціями з питань, що належать до його компетенції.</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4.64</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Сприяння реалізації державної політики у сфері інформації з метою забезпечення доступу громадян до інформації.</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4.65</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Забезпечення реєстрації запитів на інформацію, опрацювання, систематизація і контроль за задоволенням запиту на інформацію, яка знаходиться у володінні виконавчого комітету міської ради.</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4.66</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Організація розгляду електронних петицій, адресованих міській раді.</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4.67</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Аналіз та узагальнення інформації про ситуацію в інформаційному просторі міста шляхом моніторингу інтернет-ресурсів та засобів масової інформації.</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4.68</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Розміщення матеріалів на офіційному веб-сайті міської ради.</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4.69</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Аналіз та прогноз розвитку суспільно-політичних процесів у місті, розгляд питань, пов’язаних з реалізацією внутрішньої політики, підготовка інформаційно-аналітичних матеріалів та надання відповідних пропозицій міському голові.</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4.70</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Забезпечення взаємодії виконавчого комітету міської ради з політичними партіями та громадськими організаціями з питань, що належать до його компетенції.</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4.71</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Сприяння реалізації державної політики у сфері інформації з метою забезпечення доступу громадян до інформації.</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4.72</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Забезпечення реєстрації запитів на інформацію, опрацювання, систематизація і контроль за задоволенням запиту на інформацію, яка знаходиться у володінні виконавчого комітету міської ради.</w:t>
      </w:r>
    </w:p>
    <w:p w:rsidR="00A92613" w:rsidRPr="0017251A" w:rsidRDefault="00A92613" w:rsidP="00F24F0F">
      <w:pPr>
        <w:pStyle w:val="NoSpacing"/>
        <w:ind w:firstLine="709"/>
        <w:rPr>
          <w:rFonts w:ascii="Times New Roman" w:hAnsi="Times New Roman" w:cs="Times New Roman"/>
          <w:sz w:val="28"/>
          <w:szCs w:val="28"/>
          <w:lang w:eastAsia="ru-RU"/>
        </w:rPr>
      </w:pPr>
      <w:r w:rsidRPr="0017251A">
        <w:rPr>
          <w:rFonts w:ascii="Times New Roman" w:hAnsi="Times New Roman" w:cs="Times New Roman"/>
          <w:sz w:val="28"/>
          <w:szCs w:val="28"/>
          <w:lang w:eastAsia="ru-RU"/>
        </w:rPr>
        <w:t>4.73</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Організація розгляду електронних петицій, адресованих міській раді.</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4.74</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Аналіз та узагальнення інформації про ситуацію в інформаційному просторі міста шляхом моніторингу інтернет-ресурсів та засобів масової інформації.</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4.75</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Розміщення матеріалів на офіційному веб-сайті міської ради.</w:t>
      </w:r>
    </w:p>
    <w:p w:rsidR="00A92613" w:rsidRPr="00F24F0F"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4.76</w:t>
      </w:r>
      <w:r>
        <w:rPr>
          <w:rFonts w:ascii="Times New Roman" w:hAnsi="Times New Roman" w:cs="Times New Roman"/>
          <w:sz w:val="28"/>
          <w:szCs w:val="28"/>
          <w:lang w:eastAsia="ru-RU" w:bidi="he-IL"/>
        </w:rPr>
        <w:t>.</w:t>
      </w:r>
      <w:r w:rsidRPr="00F24F0F">
        <w:rPr>
          <w:rFonts w:ascii="Times New Roman" w:hAnsi="Times New Roman" w:cs="Times New Roman"/>
          <w:sz w:val="28"/>
          <w:szCs w:val="28"/>
          <w:lang w:eastAsia="ru-RU" w:bidi="he-IL"/>
        </w:rPr>
        <w:t xml:space="preserve"> Забезпечення дотримання законодавства про державну таємницю та інформацію.</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z w:val="28"/>
          <w:szCs w:val="28"/>
          <w:lang w:eastAsia="ru-RU" w:bidi="he-IL"/>
        </w:rPr>
        <w:t>4.77</w:t>
      </w:r>
      <w:r>
        <w:rPr>
          <w:rFonts w:ascii="Times New Roman" w:hAnsi="Times New Roman" w:cs="Times New Roman"/>
          <w:sz w:val="28"/>
          <w:szCs w:val="28"/>
          <w:lang w:eastAsia="ru-RU" w:bidi="he-IL"/>
        </w:rPr>
        <w:t>.</w:t>
      </w:r>
      <w:r w:rsidRPr="00F24F0F">
        <w:rPr>
          <w:rFonts w:ascii="Times New Roman" w:hAnsi="Times New Roman" w:cs="Times New Roman"/>
          <w:sz w:val="28"/>
          <w:szCs w:val="28"/>
          <w:lang w:eastAsia="ru-RU" w:bidi="he-IL"/>
        </w:rPr>
        <w:t xml:space="preserve"> Розгляд у межах компетенції відділу звернень, заяв громадян, забезпечення вжиття відповідних заходів для вирішення поруше</w:t>
      </w:r>
      <w:r w:rsidRPr="0017251A">
        <w:rPr>
          <w:rFonts w:ascii="Times New Roman" w:hAnsi="Times New Roman" w:cs="Times New Roman"/>
          <w:sz w:val="28"/>
          <w:szCs w:val="28"/>
          <w:lang w:val="ru-RU" w:eastAsia="ru-RU" w:bidi="he-IL"/>
        </w:rPr>
        <w:t>них ними питань.</w:t>
      </w:r>
    </w:p>
    <w:p w:rsidR="00A92613" w:rsidRPr="0017251A" w:rsidRDefault="00A92613" w:rsidP="00F24F0F">
      <w:pPr>
        <w:pStyle w:val="NoSpacing"/>
        <w:ind w:firstLine="708"/>
        <w:rPr>
          <w:rFonts w:ascii="Times New Roman" w:hAnsi="Times New Roman" w:cs="Times New Roman"/>
          <w:sz w:val="28"/>
          <w:szCs w:val="28"/>
          <w:lang w:val="ru-RU" w:eastAsia="ru-RU" w:bidi="he-IL"/>
        </w:rPr>
      </w:pPr>
      <w:r w:rsidRPr="0017251A">
        <w:rPr>
          <w:rFonts w:ascii="Times New Roman" w:hAnsi="Times New Roman" w:cs="Times New Roman"/>
          <w:spacing w:val="-7"/>
          <w:sz w:val="28"/>
          <w:szCs w:val="28"/>
          <w:lang w:eastAsia="ru-RU" w:bidi="he-IL"/>
        </w:rPr>
        <w:t>4.78</w:t>
      </w:r>
      <w:r>
        <w:rPr>
          <w:rFonts w:ascii="Times New Roman" w:hAnsi="Times New Roman" w:cs="Times New Roman"/>
          <w:spacing w:val="-7"/>
          <w:sz w:val="28"/>
          <w:szCs w:val="28"/>
          <w:lang w:eastAsia="ru-RU" w:bidi="he-IL"/>
        </w:rPr>
        <w:t>.</w:t>
      </w:r>
      <w:r w:rsidRPr="0017251A">
        <w:rPr>
          <w:rFonts w:ascii="Times New Roman" w:hAnsi="Times New Roman" w:cs="Times New Roman"/>
          <w:spacing w:val="-7"/>
          <w:sz w:val="28"/>
          <w:szCs w:val="28"/>
          <w:lang w:val="ru-RU" w:eastAsia="ru-RU" w:bidi="he-IL"/>
        </w:rPr>
        <w:t xml:space="preserve">Виконання </w:t>
      </w:r>
      <w:r w:rsidRPr="0017251A">
        <w:rPr>
          <w:rFonts w:ascii="Times New Roman" w:hAnsi="Times New Roman" w:cs="Times New Roman"/>
          <w:spacing w:val="-1"/>
          <w:sz w:val="28"/>
          <w:szCs w:val="28"/>
          <w:lang w:val="ru-RU" w:eastAsia="ru-RU" w:bidi="he-IL"/>
        </w:rPr>
        <w:t xml:space="preserve">доручення міського голови. </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4.79</w:t>
      </w:r>
      <w:r>
        <w:rPr>
          <w:rFonts w:ascii="Times New Roman" w:hAnsi="Times New Roman" w:cs="Times New Roman"/>
          <w:sz w:val="28"/>
          <w:szCs w:val="28"/>
          <w:lang w:eastAsia="ru-RU" w:bidi="he-IL"/>
        </w:rPr>
        <w:t>.</w:t>
      </w:r>
      <w:r w:rsidRPr="0017251A">
        <w:rPr>
          <w:rFonts w:ascii="Times New Roman" w:hAnsi="Times New Roman" w:cs="Times New Roman"/>
          <w:sz w:val="28"/>
          <w:szCs w:val="28"/>
          <w:lang w:eastAsia="ru-RU" w:bidi="he-IL"/>
        </w:rPr>
        <w:t xml:space="preserve"> Узагальнення практики застосування нормативної бази з питань, що належать до компетенції відділу, розробка і подання на розгляд міському голові пропозицій щодо його вдосконалення.</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4.80. Виконання інших функцій, пов'язаних з реалізацією покладених на відділ завдань.</w:t>
      </w:r>
    </w:p>
    <w:p w:rsidR="00A92613" w:rsidRPr="00F24F0F" w:rsidRDefault="00A92613" w:rsidP="00F24F0F">
      <w:pPr>
        <w:pStyle w:val="NoSpacing"/>
        <w:ind w:firstLine="708"/>
        <w:jc w:val="center"/>
        <w:rPr>
          <w:rFonts w:ascii="Times New Roman" w:hAnsi="Times New Roman" w:cs="Times New Roman"/>
          <w:b/>
          <w:bCs/>
          <w:sz w:val="28"/>
          <w:szCs w:val="28"/>
          <w:lang w:eastAsia="ru-RU" w:bidi="he-IL"/>
        </w:rPr>
      </w:pPr>
      <w:r w:rsidRPr="00F24F0F">
        <w:rPr>
          <w:rFonts w:ascii="Times New Roman" w:hAnsi="Times New Roman" w:cs="Times New Roman"/>
          <w:b/>
          <w:bCs/>
          <w:sz w:val="28"/>
          <w:szCs w:val="28"/>
          <w:lang w:eastAsia="ru-RU" w:bidi="he-IL"/>
        </w:rPr>
        <w:t>5. Права відділу соціально-економічного та стратегічного</w:t>
      </w:r>
    </w:p>
    <w:p w:rsidR="00A92613" w:rsidRPr="00F24F0F" w:rsidRDefault="00A92613" w:rsidP="00F24F0F">
      <w:pPr>
        <w:pStyle w:val="NoSpacing"/>
        <w:jc w:val="center"/>
        <w:rPr>
          <w:rFonts w:ascii="Times New Roman" w:hAnsi="Times New Roman" w:cs="Times New Roman"/>
          <w:b/>
          <w:bCs/>
          <w:sz w:val="28"/>
          <w:szCs w:val="28"/>
          <w:lang w:eastAsia="ru-RU" w:bidi="he-IL"/>
        </w:rPr>
      </w:pPr>
      <w:r w:rsidRPr="00F24F0F">
        <w:rPr>
          <w:rFonts w:ascii="Times New Roman" w:hAnsi="Times New Roman" w:cs="Times New Roman"/>
          <w:b/>
          <w:bCs/>
          <w:sz w:val="28"/>
          <w:szCs w:val="28"/>
          <w:lang w:eastAsia="ru-RU" w:bidi="he-IL"/>
        </w:rPr>
        <w:t>розвитку міста:</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5.1. Залучати спеціалістів інших підрозділів виконкому, підприємств, установ і організацій, об'єднань громадян (за погодженням з їх керівниками) для розгляду питань, що належать до компетенції департаменту.</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5.2. Одержувати в установленому порядку від інших підрозділів виконкому підприємств, установ і організацій інформацію, документи та інші матеріали, необхідні для виконання покладених на департамент завдань.</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5.3. Виходити з пропозицією про скликання в установленому порядку наради з питань, що належать до компетенції відділу.</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5.4. Відділ  в процесі виконання покладених на нього завдань взаємодіє з іншими підрозділами виконкому, з управліннями та відділами Полтавської обласної державної адміністрації, Асоціацією міст України, а також з підприємствами, установами, організаціями та об'єднаннями громадян.</w:t>
      </w:r>
    </w:p>
    <w:p w:rsidR="00A92613" w:rsidRPr="0017251A" w:rsidRDefault="00A92613" w:rsidP="0017251A">
      <w:pPr>
        <w:pStyle w:val="NoSpacing"/>
        <w:rPr>
          <w:rFonts w:ascii="Times New Roman" w:hAnsi="Times New Roman" w:cs="Times New Roman"/>
          <w:sz w:val="28"/>
          <w:szCs w:val="28"/>
          <w:lang w:eastAsia="ru-RU"/>
        </w:rPr>
      </w:pPr>
      <w:r w:rsidRPr="0017251A">
        <w:rPr>
          <w:rFonts w:ascii="Times New Roman" w:hAnsi="Times New Roman" w:cs="Times New Roman"/>
          <w:sz w:val="28"/>
          <w:szCs w:val="28"/>
          <w:lang w:eastAsia="ru-RU"/>
        </w:rPr>
        <w:t>Права, обов’язки працівників відділу визначаються посадовими інструкціями.</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5.6</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 xml:space="preserve"> Працівники відділу призначаються на посаду та звільняються з посади розпорядженням міського голови. </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5.7</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Діловодство відділу ведеться згідно з номенклатурою справ та вимогами чинного законодавства.</w:t>
      </w:r>
    </w:p>
    <w:p w:rsidR="00A92613" w:rsidRPr="00F24F0F" w:rsidRDefault="00A92613" w:rsidP="00F24F0F">
      <w:pPr>
        <w:pStyle w:val="NoSpacing"/>
        <w:jc w:val="center"/>
        <w:rPr>
          <w:rFonts w:ascii="Times New Roman" w:hAnsi="Times New Roman" w:cs="Times New Roman"/>
          <w:b/>
          <w:sz w:val="28"/>
          <w:szCs w:val="28"/>
          <w:lang w:eastAsia="ru-RU" w:bidi="he-IL"/>
        </w:rPr>
      </w:pPr>
      <w:r w:rsidRPr="00F24F0F">
        <w:rPr>
          <w:rFonts w:ascii="Times New Roman" w:hAnsi="Times New Roman" w:cs="Times New Roman"/>
          <w:b/>
          <w:sz w:val="28"/>
          <w:szCs w:val="28"/>
          <w:lang w:eastAsia="ru-RU" w:bidi="he-IL"/>
        </w:rPr>
        <w:t>6.Відповідальність</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bCs/>
          <w:sz w:val="28"/>
          <w:szCs w:val="28"/>
          <w:lang w:eastAsia="ru-RU" w:bidi="he-IL"/>
        </w:rPr>
        <w:t>6.1</w:t>
      </w:r>
      <w:r w:rsidRPr="0017251A">
        <w:rPr>
          <w:rFonts w:ascii="Times New Roman" w:hAnsi="Times New Roman" w:cs="Times New Roman"/>
          <w:sz w:val="28"/>
          <w:szCs w:val="28"/>
          <w:lang w:eastAsia="ru-RU" w:bidi="he-IL"/>
        </w:rPr>
        <w:t>.</w:t>
      </w:r>
      <w:r w:rsidRPr="0017251A">
        <w:rPr>
          <w:rFonts w:ascii="Times New Roman" w:hAnsi="Times New Roman" w:cs="Times New Roman"/>
          <w:bCs/>
          <w:sz w:val="28"/>
          <w:szCs w:val="28"/>
          <w:lang w:eastAsia="ru-RU" w:bidi="he-IL"/>
        </w:rPr>
        <w:t>Начальник відділу та спеціалісти</w:t>
      </w:r>
      <w:r w:rsidRPr="0017251A">
        <w:rPr>
          <w:rFonts w:ascii="Times New Roman" w:hAnsi="Times New Roman" w:cs="Times New Roman"/>
          <w:sz w:val="28"/>
          <w:szCs w:val="28"/>
          <w:lang w:eastAsia="ru-RU" w:bidi="he-IL"/>
        </w:rPr>
        <w:t>, які входять до складу відділу, несуть відповідальність за якість та своєчасність виконання покладених на відділ функцій згідно з чинним законодавством.</w:t>
      </w:r>
    </w:p>
    <w:p w:rsidR="00A92613" w:rsidRPr="0017251A" w:rsidRDefault="00A92613" w:rsidP="00F24F0F">
      <w:pPr>
        <w:pStyle w:val="NoSpacing"/>
        <w:ind w:firstLine="708"/>
        <w:rPr>
          <w:rFonts w:ascii="Times New Roman" w:hAnsi="Times New Roman" w:cs="Times New Roman"/>
          <w:sz w:val="28"/>
          <w:szCs w:val="28"/>
          <w:lang w:eastAsia="ru-RU"/>
        </w:rPr>
      </w:pPr>
      <w:r w:rsidRPr="0017251A">
        <w:rPr>
          <w:rFonts w:ascii="Times New Roman" w:hAnsi="Times New Roman" w:cs="Times New Roman"/>
          <w:sz w:val="28"/>
          <w:szCs w:val="28"/>
          <w:lang w:eastAsia="ru-RU"/>
        </w:rPr>
        <w:t>6.2</w:t>
      </w:r>
      <w:r>
        <w:rPr>
          <w:rFonts w:ascii="Times New Roman" w:hAnsi="Times New Roman" w:cs="Times New Roman"/>
          <w:sz w:val="28"/>
          <w:szCs w:val="28"/>
          <w:lang w:eastAsia="ru-RU"/>
        </w:rPr>
        <w:t>.</w:t>
      </w:r>
      <w:r w:rsidRPr="0017251A">
        <w:rPr>
          <w:rFonts w:ascii="Times New Roman" w:hAnsi="Times New Roman" w:cs="Times New Roman"/>
          <w:sz w:val="28"/>
          <w:szCs w:val="28"/>
          <w:lang w:eastAsia="ru-RU"/>
        </w:rPr>
        <w:t xml:space="preserve"> Порушення етичних норм поведінки посадових осіб органів місцевого самоврядування та обмежень, пов’язаних з прийняттям на службу в органи місцевого самоврядування та її проходженням.</w:t>
      </w:r>
    </w:p>
    <w:p w:rsidR="00A92613" w:rsidRPr="0017251A" w:rsidRDefault="00A92613" w:rsidP="00F24F0F">
      <w:pPr>
        <w:pStyle w:val="NoSpacing"/>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6.3.</w:t>
      </w:r>
      <w:r w:rsidRPr="0017251A">
        <w:rPr>
          <w:rFonts w:ascii="Times New Roman" w:hAnsi="Times New Roman" w:cs="Times New Roman"/>
          <w:sz w:val="28"/>
          <w:szCs w:val="28"/>
          <w:lang w:eastAsia="ru-RU"/>
        </w:rPr>
        <w:t>Недотримання правил внутрішнього трудового розпорядку.</w:t>
      </w:r>
    </w:p>
    <w:p w:rsidR="00A92613" w:rsidRPr="0017251A" w:rsidRDefault="00A92613" w:rsidP="00F24F0F">
      <w:pPr>
        <w:pStyle w:val="NoSpacing"/>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6.4.</w:t>
      </w:r>
      <w:r w:rsidRPr="0017251A">
        <w:rPr>
          <w:rFonts w:ascii="Times New Roman" w:hAnsi="Times New Roman" w:cs="Times New Roman"/>
          <w:sz w:val="28"/>
          <w:szCs w:val="28"/>
          <w:lang w:eastAsia="ru-RU"/>
        </w:rPr>
        <w:t>Порушення правил та норм з питань охорони праці та пожежної безпеки.</w:t>
      </w:r>
    </w:p>
    <w:p w:rsidR="00A92613" w:rsidRPr="0017251A" w:rsidRDefault="00A92613" w:rsidP="00F24F0F">
      <w:pPr>
        <w:pStyle w:val="NoSpacing"/>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6.5.</w:t>
      </w:r>
      <w:r w:rsidRPr="0017251A">
        <w:rPr>
          <w:rFonts w:ascii="Times New Roman" w:hAnsi="Times New Roman" w:cs="Times New Roman"/>
          <w:sz w:val="28"/>
          <w:szCs w:val="28"/>
          <w:lang w:eastAsia="ru-RU"/>
        </w:rPr>
        <w:t>Всю повноту відповідальності за якісне та своєчасне виконання покладених цим Положенням на відділ завдань та функцій несе начальник відділу.</w:t>
      </w:r>
    </w:p>
    <w:p w:rsidR="00A92613" w:rsidRPr="00F24F0F" w:rsidRDefault="00A92613" w:rsidP="00F24F0F">
      <w:pPr>
        <w:pStyle w:val="NoSpacing"/>
        <w:jc w:val="center"/>
        <w:rPr>
          <w:rFonts w:ascii="Times New Roman" w:hAnsi="Times New Roman" w:cs="Times New Roman"/>
          <w:b/>
          <w:sz w:val="28"/>
          <w:szCs w:val="28"/>
          <w:lang w:eastAsia="ru-RU" w:bidi="he-IL"/>
        </w:rPr>
      </w:pPr>
      <w:r w:rsidRPr="00F24F0F">
        <w:rPr>
          <w:rFonts w:ascii="Times New Roman" w:hAnsi="Times New Roman" w:cs="Times New Roman"/>
          <w:b/>
          <w:sz w:val="28"/>
          <w:szCs w:val="28"/>
          <w:lang w:eastAsia="ru-RU" w:bidi="he-IL"/>
        </w:rPr>
        <w:t>7.Заключні положення</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bCs/>
          <w:sz w:val="28"/>
          <w:szCs w:val="28"/>
          <w:lang w:eastAsia="ru-RU" w:bidi="he-IL"/>
        </w:rPr>
        <w:t>7.1</w:t>
      </w:r>
      <w:r w:rsidRPr="0017251A">
        <w:rPr>
          <w:rFonts w:ascii="Times New Roman" w:hAnsi="Times New Roman" w:cs="Times New Roman"/>
          <w:sz w:val="28"/>
          <w:szCs w:val="28"/>
          <w:lang w:eastAsia="ru-RU" w:bidi="he-IL"/>
        </w:rPr>
        <w:t>.Покладання на працівників відділу обов’язків, не передбачених цим Положенням, не допускається.</w:t>
      </w:r>
    </w:p>
    <w:p w:rsidR="00A92613" w:rsidRPr="0017251A" w:rsidRDefault="00A92613" w:rsidP="00F24F0F">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sz w:val="28"/>
          <w:szCs w:val="28"/>
          <w:lang w:eastAsia="ru-RU" w:bidi="he-IL"/>
        </w:rPr>
        <w:t>7.2. Виконком Карлівської міської ради створює умови для нормальної роботи і підвищення кваліфікації працівників відділу, забезпечує їх окремим приміщенням, телефонним зв’язком, засобами оргтехніки.</w:t>
      </w:r>
    </w:p>
    <w:p w:rsidR="00A92613" w:rsidRPr="0017251A" w:rsidRDefault="00A92613" w:rsidP="00463C6E">
      <w:pPr>
        <w:pStyle w:val="NoSpacing"/>
        <w:ind w:firstLine="708"/>
        <w:rPr>
          <w:rFonts w:ascii="Times New Roman" w:hAnsi="Times New Roman" w:cs="Times New Roman"/>
          <w:sz w:val="28"/>
          <w:szCs w:val="28"/>
          <w:lang w:eastAsia="ru-RU" w:bidi="he-IL"/>
        </w:rPr>
      </w:pPr>
      <w:r w:rsidRPr="0017251A">
        <w:rPr>
          <w:rFonts w:ascii="Times New Roman" w:hAnsi="Times New Roman" w:cs="Times New Roman"/>
          <w:bCs/>
          <w:sz w:val="28"/>
          <w:szCs w:val="28"/>
          <w:lang w:eastAsia="ru-RU" w:bidi="he-IL"/>
        </w:rPr>
        <w:t>7.3.</w:t>
      </w:r>
      <w:r w:rsidRPr="0017251A">
        <w:rPr>
          <w:rFonts w:ascii="Times New Roman" w:hAnsi="Times New Roman" w:cs="Times New Roman"/>
          <w:sz w:val="28"/>
          <w:szCs w:val="28"/>
          <w:lang w:eastAsia="ru-RU" w:bidi="he-IL"/>
        </w:rPr>
        <w:t>Ліквідація або реорганізація відділу проводиться згідно з чинним законодавством.</w:t>
      </w:r>
    </w:p>
    <w:p w:rsidR="00A92613" w:rsidRPr="0017251A" w:rsidRDefault="00A92613" w:rsidP="0017251A">
      <w:pPr>
        <w:pStyle w:val="NoSpacing"/>
        <w:rPr>
          <w:rFonts w:ascii="Times New Roman" w:hAnsi="Times New Roman" w:cs="Times New Roman"/>
          <w:sz w:val="28"/>
          <w:szCs w:val="28"/>
          <w:lang w:eastAsia="ru-RU" w:bidi="he-IL"/>
        </w:rPr>
      </w:pPr>
    </w:p>
    <w:p w:rsidR="00A92613" w:rsidRPr="0017251A" w:rsidRDefault="00A92613" w:rsidP="0017251A">
      <w:pPr>
        <w:pStyle w:val="NoSpacing"/>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 </w:t>
      </w:r>
    </w:p>
    <w:sectPr w:rsidR="00A92613" w:rsidRPr="0017251A" w:rsidSect="0017251A">
      <w:footerReference w:type="default" r:id="rId9"/>
      <w:type w:val="continuous"/>
      <w:pgSz w:w="11900" w:h="16840"/>
      <w:pgMar w:top="709" w:right="560" w:bottom="568" w:left="15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13" w:rsidRDefault="00A92613">
      <w:r>
        <w:separator/>
      </w:r>
    </w:p>
  </w:endnote>
  <w:endnote w:type="continuationSeparator" w:id="0">
    <w:p w:rsidR="00A92613" w:rsidRDefault="00A9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13" w:rsidRDefault="00A92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13" w:rsidRDefault="00A9261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13" w:rsidRDefault="00A92613"/>
  </w:footnote>
  <w:footnote w:type="continuationSeparator" w:id="0">
    <w:p w:rsidR="00A92613" w:rsidRDefault="00A926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FE5"/>
    <w:multiLevelType w:val="hybridMultilevel"/>
    <w:tmpl w:val="67105B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9A533DA"/>
    <w:multiLevelType w:val="multilevel"/>
    <w:tmpl w:val="CD1C3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053D4"/>
    <w:multiLevelType w:val="multilevel"/>
    <w:tmpl w:val="4D5E5D70"/>
    <w:lvl w:ilvl="0">
      <w:start w:val="5"/>
      <w:numFmt w:val="decimal"/>
      <w:lvlText w:val="%1"/>
      <w:lvlJc w:val="left"/>
      <w:pPr>
        <w:ind w:left="375" w:hanging="375"/>
      </w:pPr>
      <w:rPr>
        <w:rFonts w:cs="Times New Roman" w:hint="default"/>
        <w:sz w:val="28"/>
      </w:rPr>
    </w:lvl>
    <w:lvl w:ilvl="1">
      <w:start w:val="5"/>
      <w:numFmt w:val="decimal"/>
      <w:lvlText w:val="%1.%2"/>
      <w:lvlJc w:val="left"/>
      <w:pPr>
        <w:ind w:left="1125" w:hanging="375"/>
      </w:pPr>
      <w:rPr>
        <w:rFonts w:cs="Times New Roman" w:hint="default"/>
        <w:sz w:val="28"/>
      </w:rPr>
    </w:lvl>
    <w:lvl w:ilvl="2">
      <w:start w:val="1"/>
      <w:numFmt w:val="decimal"/>
      <w:lvlText w:val="%1.%2.%3"/>
      <w:lvlJc w:val="left"/>
      <w:pPr>
        <w:ind w:left="2220" w:hanging="720"/>
      </w:pPr>
      <w:rPr>
        <w:rFonts w:cs="Times New Roman" w:hint="default"/>
        <w:sz w:val="28"/>
      </w:rPr>
    </w:lvl>
    <w:lvl w:ilvl="3">
      <w:start w:val="1"/>
      <w:numFmt w:val="decimal"/>
      <w:lvlText w:val="%1.%2.%3.%4"/>
      <w:lvlJc w:val="left"/>
      <w:pPr>
        <w:ind w:left="2970" w:hanging="720"/>
      </w:pPr>
      <w:rPr>
        <w:rFonts w:cs="Times New Roman" w:hint="default"/>
        <w:sz w:val="28"/>
      </w:rPr>
    </w:lvl>
    <w:lvl w:ilvl="4">
      <w:start w:val="1"/>
      <w:numFmt w:val="decimal"/>
      <w:lvlText w:val="%1.%2.%3.%4.%5"/>
      <w:lvlJc w:val="left"/>
      <w:pPr>
        <w:ind w:left="4080" w:hanging="1080"/>
      </w:pPr>
      <w:rPr>
        <w:rFonts w:cs="Times New Roman" w:hint="default"/>
        <w:sz w:val="28"/>
      </w:rPr>
    </w:lvl>
    <w:lvl w:ilvl="5">
      <w:start w:val="1"/>
      <w:numFmt w:val="decimal"/>
      <w:lvlText w:val="%1.%2.%3.%4.%5.%6"/>
      <w:lvlJc w:val="left"/>
      <w:pPr>
        <w:ind w:left="4830" w:hanging="1080"/>
      </w:pPr>
      <w:rPr>
        <w:rFonts w:cs="Times New Roman" w:hint="default"/>
        <w:sz w:val="28"/>
      </w:rPr>
    </w:lvl>
    <w:lvl w:ilvl="6">
      <w:start w:val="1"/>
      <w:numFmt w:val="decimal"/>
      <w:lvlText w:val="%1.%2.%3.%4.%5.%6.%7"/>
      <w:lvlJc w:val="left"/>
      <w:pPr>
        <w:ind w:left="5940" w:hanging="1440"/>
      </w:pPr>
      <w:rPr>
        <w:rFonts w:cs="Times New Roman" w:hint="default"/>
        <w:sz w:val="28"/>
      </w:rPr>
    </w:lvl>
    <w:lvl w:ilvl="7">
      <w:start w:val="1"/>
      <w:numFmt w:val="decimal"/>
      <w:lvlText w:val="%1.%2.%3.%4.%5.%6.%7.%8"/>
      <w:lvlJc w:val="left"/>
      <w:pPr>
        <w:ind w:left="6690" w:hanging="1440"/>
      </w:pPr>
      <w:rPr>
        <w:rFonts w:cs="Times New Roman" w:hint="default"/>
        <w:sz w:val="28"/>
      </w:rPr>
    </w:lvl>
    <w:lvl w:ilvl="8">
      <w:start w:val="1"/>
      <w:numFmt w:val="decimal"/>
      <w:lvlText w:val="%1.%2.%3.%4.%5.%6.%7.%8.%9"/>
      <w:lvlJc w:val="left"/>
      <w:pPr>
        <w:ind w:left="7800" w:hanging="1800"/>
      </w:pPr>
      <w:rPr>
        <w:rFonts w:cs="Times New Roman" w:hint="default"/>
        <w:sz w:val="28"/>
      </w:rPr>
    </w:lvl>
  </w:abstractNum>
  <w:abstractNum w:abstractNumId="3">
    <w:nsid w:val="0E7B25D9"/>
    <w:multiLevelType w:val="hybridMultilevel"/>
    <w:tmpl w:val="0A38755C"/>
    <w:lvl w:ilvl="0" w:tplc="4570657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2D5F1D"/>
    <w:multiLevelType w:val="hybridMultilevel"/>
    <w:tmpl w:val="8C30A3BC"/>
    <w:lvl w:ilvl="0" w:tplc="425AD798">
      <w:start w:val="1"/>
      <w:numFmt w:val="bullet"/>
      <w:lvlText w:val="-"/>
      <w:lvlJc w:val="left"/>
      <w:pPr>
        <w:ind w:left="645" w:hanging="360"/>
      </w:pPr>
      <w:rPr>
        <w:rFonts w:ascii="Times New Roman" w:eastAsia="Times New Roman" w:hAnsi="Times New Roman" w:hint="default"/>
      </w:rPr>
    </w:lvl>
    <w:lvl w:ilvl="1" w:tplc="04220003" w:tentative="1">
      <w:start w:val="1"/>
      <w:numFmt w:val="bullet"/>
      <w:lvlText w:val="o"/>
      <w:lvlJc w:val="left"/>
      <w:pPr>
        <w:ind w:left="1365" w:hanging="360"/>
      </w:pPr>
      <w:rPr>
        <w:rFonts w:ascii="Courier New" w:hAnsi="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5">
    <w:nsid w:val="28EC0E6F"/>
    <w:multiLevelType w:val="multilevel"/>
    <w:tmpl w:val="D66479A0"/>
    <w:lvl w:ilvl="0">
      <w:start w:val="1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891B06"/>
    <w:multiLevelType w:val="singleLevel"/>
    <w:tmpl w:val="A7CE1C46"/>
    <w:lvl w:ilvl="0">
      <w:start w:val="5"/>
      <w:numFmt w:val="bullet"/>
      <w:lvlText w:val="-"/>
      <w:lvlJc w:val="left"/>
      <w:pPr>
        <w:tabs>
          <w:tab w:val="num" w:pos="1080"/>
        </w:tabs>
        <w:ind w:left="1080" w:hanging="360"/>
      </w:pPr>
    </w:lvl>
  </w:abstractNum>
  <w:abstractNum w:abstractNumId="7">
    <w:nsid w:val="2E77541E"/>
    <w:multiLevelType w:val="multilevel"/>
    <w:tmpl w:val="996E84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CD0132"/>
    <w:multiLevelType w:val="multilevel"/>
    <w:tmpl w:val="15B419D0"/>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34683F48"/>
    <w:multiLevelType w:val="multilevel"/>
    <w:tmpl w:val="EC56377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7770E6F"/>
    <w:multiLevelType w:val="multilevel"/>
    <w:tmpl w:val="F92831F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DC21CD"/>
    <w:multiLevelType w:val="multilevel"/>
    <w:tmpl w:val="D2EC315A"/>
    <w:lvl w:ilvl="0">
      <w:start w:val="4"/>
      <w:numFmt w:val="decimal"/>
      <w:lvlText w:val="%1"/>
      <w:lvlJc w:val="left"/>
      <w:pPr>
        <w:ind w:left="525" w:hanging="525"/>
      </w:pPr>
      <w:rPr>
        <w:rFonts w:cs="Times New Roman" w:hint="default"/>
      </w:rPr>
    </w:lvl>
    <w:lvl w:ilvl="1">
      <w:start w:val="47"/>
      <w:numFmt w:val="decimal"/>
      <w:lvlText w:val="%1.%2"/>
      <w:lvlJc w:val="left"/>
      <w:pPr>
        <w:ind w:left="1125" w:hanging="525"/>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12">
    <w:nsid w:val="3C0F5964"/>
    <w:multiLevelType w:val="multilevel"/>
    <w:tmpl w:val="54A811FE"/>
    <w:lvl w:ilvl="0">
      <w:start w:val="4"/>
      <w:numFmt w:val="decimal"/>
      <w:lvlText w:val="%1"/>
      <w:lvlJc w:val="left"/>
      <w:pPr>
        <w:ind w:left="525" w:hanging="525"/>
      </w:pPr>
      <w:rPr>
        <w:rFonts w:cs="Times New Roman" w:hint="default"/>
      </w:rPr>
    </w:lvl>
    <w:lvl w:ilvl="1">
      <w:start w:val="24"/>
      <w:numFmt w:val="decimal"/>
      <w:lvlText w:val="%1.%2"/>
      <w:lvlJc w:val="left"/>
      <w:pPr>
        <w:ind w:left="2925" w:hanging="525"/>
      </w:pPr>
      <w:rPr>
        <w:rFonts w:cs="Times New Roman" w:hint="default"/>
      </w:rPr>
    </w:lvl>
    <w:lvl w:ilvl="2">
      <w:start w:val="1"/>
      <w:numFmt w:val="decimal"/>
      <w:lvlText w:val="%1.%2.%3"/>
      <w:lvlJc w:val="left"/>
      <w:pPr>
        <w:ind w:left="5520" w:hanging="720"/>
      </w:pPr>
      <w:rPr>
        <w:rFonts w:cs="Times New Roman" w:hint="default"/>
      </w:rPr>
    </w:lvl>
    <w:lvl w:ilvl="3">
      <w:start w:val="1"/>
      <w:numFmt w:val="decimal"/>
      <w:lvlText w:val="%1.%2.%3.%4"/>
      <w:lvlJc w:val="left"/>
      <w:pPr>
        <w:ind w:left="8280" w:hanging="1080"/>
      </w:pPr>
      <w:rPr>
        <w:rFonts w:cs="Times New Roman" w:hint="default"/>
      </w:rPr>
    </w:lvl>
    <w:lvl w:ilvl="4">
      <w:start w:val="1"/>
      <w:numFmt w:val="decimal"/>
      <w:lvlText w:val="%1.%2.%3.%4.%5"/>
      <w:lvlJc w:val="left"/>
      <w:pPr>
        <w:ind w:left="10680" w:hanging="1080"/>
      </w:pPr>
      <w:rPr>
        <w:rFonts w:cs="Times New Roman" w:hint="default"/>
      </w:rPr>
    </w:lvl>
    <w:lvl w:ilvl="5">
      <w:start w:val="1"/>
      <w:numFmt w:val="decimal"/>
      <w:lvlText w:val="%1.%2.%3.%4.%5.%6"/>
      <w:lvlJc w:val="left"/>
      <w:pPr>
        <w:ind w:left="13440" w:hanging="1440"/>
      </w:pPr>
      <w:rPr>
        <w:rFonts w:cs="Times New Roman" w:hint="default"/>
      </w:rPr>
    </w:lvl>
    <w:lvl w:ilvl="6">
      <w:start w:val="1"/>
      <w:numFmt w:val="decimal"/>
      <w:lvlText w:val="%1.%2.%3.%4.%5.%6.%7"/>
      <w:lvlJc w:val="left"/>
      <w:pPr>
        <w:ind w:left="15840" w:hanging="1440"/>
      </w:pPr>
      <w:rPr>
        <w:rFonts w:cs="Times New Roman" w:hint="default"/>
      </w:rPr>
    </w:lvl>
    <w:lvl w:ilvl="7">
      <w:start w:val="1"/>
      <w:numFmt w:val="decimal"/>
      <w:lvlText w:val="%1.%2.%3.%4.%5.%6.%7.%8"/>
      <w:lvlJc w:val="left"/>
      <w:pPr>
        <w:ind w:left="18600" w:hanging="1800"/>
      </w:pPr>
      <w:rPr>
        <w:rFonts w:cs="Times New Roman" w:hint="default"/>
      </w:rPr>
    </w:lvl>
    <w:lvl w:ilvl="8">
      <w:start w:val="1"/>
      <w:numFmt w:val="decimal"/>
      <w:lvlText w:val="%1.%2.%3.%4.%5.%6.%7.%8.%9"/>
      <w:lvlJc w:val="left"/>
      <w:pPr>
        <w:ind w:left="21000" w:hanging="1800"/>
      </w:pPr>
      <w:rPr>
        <w:rFonts w:cs="Times New Roman" w:hint="default"/>
      </w:rPr>
    </w:lvl>
  </w:abstractNum>
  <w:abstractNum w:abstractNumId="13">
    <w:nsid w:val="44EE1962"/>
    <w:multiLevelType w:val="hybridMultilevel"/>
    <w:tmpl w:val="E932E49E"/>
    <w:lvl w:ilvl="0" w:tplc="87926F80">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E8766A"/>
    <w:multiLevelType w:val="hybridMultilevel"/>
    <w:tmpl w:val="2B96997E"/>
    <w:lvl w:ilvl="0" w:tplc="9196CE34">
      <w:start w:val="1"/>
      <w:numFmt w:val="decimal"/>
      <w:lvlText w:val="%1."/>
      <w:lvlJc w:val="left"/>
      <w:pPr>
        <w:ind w:left="1083" w:hanging="375"/>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5">
    <w:nsid w:val="489654CD"/>
    <w:multiLevelType w:val="multilevel"/>
    <w:tmpl w:val="FAECD57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08C455A"/>
    <w:multiLevelType w:val="hybridMultilevel"/>
    <w:tmpl w:val="F12492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5512613D"/>
    <w:multiLevelType w:val="multilevel"/>
    <w:tmpl w:val="6A1A014C"/>
    <w:lvl w:ilvl="0">
      <w:start w:val="4"/>
      <w:numFmt w:val="decimal"/>
      <w:lvlText w:val="%1"/>
      <w:lvlJc w:val="left"/>
      <w:pPr>
        <w:ind w:left="525" w:hanging="525"/>
      </w:pPr>
      <w:rPr>
        <w:rFonts w:cs="Times New Roman" w:hint="default"/>
        <w:color w:val="000000"/>
      </w:rPr>
    </w:lvl>
    <w:lvl w:ilvl="1">
      <w:start w:val="31"/>
      <w:numFmt w:val="decimal"/>
      <w:lvlText w:val="%1.%2"/>
      <w:lvlJc w:val="left"/>
      <w:pPr>
        <w:ind w:left="1092" w:hanging="525"/>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769" w:hanging="180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8">
    <w:nsid w:val="585B5A86"/>
    <w:multiLevelType w:val="multilevel"/>
    <w:tmpl w:val="1D50E19C"/>
    <w:lvl w:ilvl="0">
      <w:start w:val="4"/>
      <w:numFmt w:val="decimal"/>
      <w:lvlText w:val="%1"/>
      <w:lvlJc w:val="left"/>
      <w:pPr>
        <w:ind w:left="525" w:hanging="525"/>
      </w:pPr>
      <w:rPr>
        <w:rFonts w:cs="Times New Roman" w:hint="default"/>
      </w:rPr>
    </w:lvl>
    <w:lvl w:ilvl="1">
      <w:start w:val="16"/>
      <w:numFmt w:val="decimal"/>
      <w:lvlText w:val="%1.%2"/>
      <w:lvlJc w:val="left"/>
      <w:pPr>
        <w:ind w:left="1920" w:hanging="720"/>
      </w:pPr>
      <w:rPr>
        <w:rFonts w:cs="Times New Roman" w:hint="default"/>
      </w:rPr>
    </w:lvl>
    <w:lvl w:ilvl="2">
      <w:start w:val="1"/>
      <w:numFmt w:val="decimal"/>
      <w:lvlText w:val="%1.%2.%3"/>
      <w:lvlJc w:val="left"/>
      <w:pPr>
        <w:ind w:left="3120" w:hanging="720"/>
      </w:pPr>
      <w:rPr>
        <w:rFonts w:cs="Times New Roman" w:hint="default"/>
      </w:rPr>
    </w:lvl>
    <w:lvl w:ilvl="3">
      <w:start w:val="1"/>
      <w:numFmt w:val="decimal"/>
      <w:lvlText w:val="%1.%2.%3.%4"/>
      <w:lvlJc w:val="left"/>
      <w:pPr>
        <w:ind w:left="4680" w:hanging="1080"/>
      </w:pPr>
      <w:rPr>
        <w:rFonts w:cs="Times New Roman" w:hint="default"/>
      </w:rPr>
    </w:lvl>
    <w:lvl w:ilvl="4">
      <w:start w:val="1"/>
      <w:numFmt w:val="decimal"/>
      <w:lvlText w:val="%1.%2.%3.%4.%5"/>
      <w:lvlJc w:val="left"/>
      <w:pPr>
        <w:ind w:left="5880" w:hanging="1080"/>
      </w:pPr>
      <w:rPr>
        <w:rFonts w:cs="Times New Roman" w:hint="default"/>
      </w:rPr>
    </w:lvl>
    <w:lvl w:ilvl="5">
      <w:start w:val="1"/>
      <w:numFmt w:val="decimal"/>
      <w:lvlText w:val="%1.%2.%3.%4.%5.%6"/>
      <w:lvlJc w:val="left"/>
      <w:pPr>
        <w:ind w:left="7440" w:hanging="1440"/>
      </w:pPr>
      <w:rPr>
        <w:rFonts w:cs="Times New Roman" w:hint="default"/>
      </w:rPr>
    </w:lvl>
    <w:lvl w:ilvl="6">
      <w:start w:val="1"/>
      <w:numFmt w:val="decimal"/>
      <w:lvlText w:val="%1.%2.%3.%4.%5.%6.%7"/>
      <w:lvlJc w:val="left"/>
      <w:pPr>
        <w:ind w:left="9000" w:hanging="1800"/>
      </w:pPr>
      <w:rPr>
        <w:rFonts w:cs="Times New Roman" w:hint="default"/>
      </w:rPr>
    </w:lvl>
    <w:lvl w:ilvl="7">
      <w:start w:val="1"/>
      <w:numFmt w:val="decimal"/>
      <w:lvlText w:val="%1.%2.%3.%4.%5.%6.%7.%8"/>
      <w:lvlJc w:val="left"/>
      <w:pPr>
        <w:ind w:left="10200" w:hanging="1800"/>
      </w:pPr>
      <w:rPr>
        <w:rFonts w:cs="Times New Roman" w:hint="default"/>
      </w:rPr>
    </w:lvl>
    <w:lvl w:ilvl="8">
      <w:start w:val="1"/>
      <w:numFmt w:val="decimal"/>
      <w:lvlText w:val="%1.%2.%3.%4.%5.%6.%7.%8.%9"/>
      <w:lvlJc w:val="left"/>
      <w:pPr>
        <w:ind w:left="11760" w:hanging="2160"/>
      </w:pPr>
      <w:rPr>
        <w:rFonts w:cs="Times New Roman" w:hint="default"/>
      </w:rPr>
    </w:lvl>
  </w:abstractNum>
  <w:abstractNum w:abstractNumId="19">
    <w:nsid w:val="5CC36987"/>
    <w:multiLevelType w:val="multilevel"/>
    <w:tmpl w:val="041A94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8E26A9B"/>
    <w:multiLevelType w:val="multilevel"/>
    <w:tmpl w:val="0AF014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A8D6723"/>
    <w:multiLevelType w:val="hybridMultilevel"/>
    <w:tmpl w:val="D83276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036227E"/>
    <w:multiLevelType w:val="multilevel"/>
    <w:tmpl w:val="EE1AE91E"/>
    <w:lvl w:ilvl="0">
      <w:start w:val="4"/>
      <w:numFmt w:val="decimal"/>
      <w:lvlText w:val="%1"/>
      <w:lvlJc w:val="left"/>
      <w:pPr>
        <w:ind w:left="525" w:hanging="525"/>
      </w:pPr>
      <w:rPr>
        <w:rFonts w:cs="Times New Roman" w:hint="default"/>
      </w:rPr>
    </w:lvl>
    <w:lvl w:ilvl="1">
      <w:start w:val="43"/>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77B77180"/>
    <w:multiLevelType w:val="multilevel"/>
    <w:tmpl w:val="2EBE9B1E"/>
    <w:lvl w:ilvl="0">
      <w:start w:val="4"/>
      <w:numFmt w:val="decimal"/>
      <w:lvlText w:val="%1"/>
      <w:lvlJc w:val="left"/>
      <w:pPr>
        <w:ind w:left="525" w:hanging="525"/>
      </w:pPr>
      <w:rPr>
        <w:rFonts w:cs="Times New Roman" w:hint="default"/>
        <w:color w:val="000000"/>
      </w:rPr>
    </w:lvl>
    <w:lvl w:ilvl="1">
      <w:start w:val="39"/>
      <w:numFmt w:val="decimal"/>
      <w:lvlText w:val="%1.%2"/>
      <w:lvlJc w:val="left"/>
      <w:pPr>
        <w:ind w:left="1659" w:hanging="525"/>
      </w:pPr>
      <w:rPr>
        <w:rFonts w:cs="Times New Roman" w:hint="default"/>
        <w:color w:val="000000"/>
      </w:rPr>
    </w:lvl>
    <w:lvl w:ilvl="2">
      <w:start w:val="1"/>
      <w:numFmt w:val="decimal"/>
      <w:lvlText w:val="%1.%2.%3"/>
      <w:lvlJc w:val="left"/>
      <w:pPr>
        <w:ind w:left="2988" w:hanging="720"/>
      </w:pPr>
      <w:rPr>
        <w:rFonts w:cs="Times New Roman" w:hint="default"/>
        <w:color w:val="000000"/>
      </w:rPr>
    </w:lvl>
    <w:lvl w:ilvl="3">
      <w:start w:val="1"/>
      <w:numFmt w:val="decimal"/>
      <w:lvlText w:val="%1.%2.%3.%4"/>
      <w:lvlJc w:val="left"/>
      <w:pPr>
        <w:ind w:left="4482" w:hanging="1080"/>
      </w:pPr>
      <w:rPr>
        <w:rFonts w:cs="Times New Roman" w:hint="default"/>
        <w:color w:val="000000"/>
      </w:rPr>
    </w:lvl>
    <w:lvl w:ilvl="4">
      <w:start w:val="1"/>
      <w:numFmt w:val="decimal"/>
      <w:lvlText w:val="%1.%2.%3.%4.%5"/>
      <w:lvlJc w:val="left"/>
      <w:pPr>
        <w:ind w:left="5616" w:hanging="1080"/>
      </w:pPr>
      <w:rPr>
        <w:rFonts w:cs="Times New Roman" w:hint="default"/>
        <w:color w:val="000000"/>
      </w:rPr>
    </w:lvl>
    <w:lvl w:ilvl="5">
      <w:start w:val="1"/>
      <w:numFmt w:val="decimal"/>
      <w:lvlText w:val="%1.%2.%3.%4.%5.%6"/>
      <w:lvlJc w:val="left"/>
      <w:pPr>
        <w:ind w:left="7110" w:hanging="1440"/>
      </w:pPr>
      <w:rPr>
        <w:rFonts w:cs="Times New Roman" w:hint="default"/>
        <w:color w:val="000000"/>
      </w:rPr>
    </w:lvl>
    <w:lvl w:ilvl="6">
      <w:start w:val="1"/>
      <w:numFmt w:val="decimal"/>
      <w:lvlText w:val="%1.%2.%3.%4.%5.%6.%7"/>
      <w:lvlJc w:val="left"/>
      <w:pPr>
        <w:ind w:left="8244" w:hanging="1440"/>
      </w:pPr>
      <w:rPr>
        <w:rFonts w:cs="Times New Roman" w:hint="default"/>
        <w:color w:val="000000"/>
      </w:rPr>
    </w:lvl>
    <w:lvl w:ilvl="7">
      <w:start w:val="1"/>
      <w:numFmt w:val="decimal"/>
      <w:lvlText w:val="%1.%2.%3.%4.%5.%6.%7.%8"/>
      <w:lvlJc w:val="left"/>
      <w:pPr>
        <w:ind w:left="9738" w:hanging="1800"/>
      </w:pPr>
      <w:rPr>
        <w:rFonts w:cs="Times New Roman" w:hint="default"/>
        <w:color w:val="000000"/>
      </w:rPr>
    </w:lvl>
    <w:lvl w:ilvl="8">
      <w:start w:val="1"/>
      <w:numFmt w:val="decimal"/>
      <w:lvlText w:val="%1.%2.%3.%4.%5.%6.%7.%8.%9"/>
      <w:lvlJc w:val="left"/>
      <w:pPr>
        <w:ind w:left="11232" w:hanging="2160"/>
      </w:pPr>
      <w:rPr>
        <w:rFonts w:cs="Times New Roman" w:hint="default"/>
        <w:color w:val="000000"/>
      </w:rPr>
    </w:lvl>
  </w:abstractNum>
  <w:abstractNum w:abstractNumId="24">
    <w:nsid w:val="7F052B96"/>
    <w:multiLevelType w:val="multilevel"/>
    <w:tmpl w:val="CE4CB5B4"/>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
  </w:num>
  <w:num w:numId="3">
    <w:abstractNumId w:val="10"/>
  </w:num>
  <w:num w:numId="4">
    <w:abstractNumId w:val="7"/>
  </w:num>
  <w:num w:numId="5">
    <w:abstractNumId w:val="24"/>
  </w:num>
  <w:num w:numId="6">
    <w:abstractNumId w:val="5"/>
  </w:num>
  <w:num w:numId="7">
    <w:abstractNumId w:val="15"/>
  </w:num>
  <w:num w:numId="8">
    <w:abstractNumId w:val="20"/>
  </w:num>
  <w:num w:numId="9">
    <w:abstractNumId w:val="9"/>
  </w:num>
  <w:num w:numId="10">
    <w:abstractNumId w:val="6"/>
  </w:num>
  <w:num w:numId="11">
    <w:abstractNumId w:val="21"/>
  </w:num>
  <w:num w:numId="12">
    <w:abstractNumId w:val="16"/>
  </w:num>
  <w:num w:numId="13">
    <w:abstractNumId w:val="0"/>
  </w:num>
  <w:num w:numId="14">
    <w:abstractNumId w:val="3"/>
  </w:num>
  <w:num w:numId="15">
    <w:abstractNumId w:val="14"/>
  </w:num>
  <w:num w:numId="16">
    <w:abstractNumId w:val="4"/>
  </w:num>
  <w:num w:numId="17">
    <w:abstractNumId w:val="18"/>
  </w:num>
  <w:num w:numId="18">
    <w:abstractNumId w:val="12"/>
  </w:num>
  <w:num w:numId="19">
    <w:abstractNumId w:val="17"/>
  </w:num>
  <w:num w:numId="20">
    <w:abstractNumId w:val="23"/>
  </w:num>
  <w:num w:numId="21">
    <w:abstractNumId w:val="22"/>
  </w:num>
  <w:num w:numId="22">
    <w:abstractNumId w:val="11"/>
  </w:num>
  <w:num w:numId="23">
    <w:abstractNumId w:val="2"/>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9E6"/>
    <w:rsid w:val="0005295E"/>
    <w:rsid w:val="00060DDB"/>
    <w:rsid w:val="00063594"/>
    <w:rsid w:val="000644DE"/>
    <w:rsid w:val="00074250"/>
    <w:rsid w:val="000769BF"/>
    <w:rsid w:val="00082D96"/>
    <w:rsid w:val="00086FD8"/>
    <w:rsid w:val="00097CE3"/>
    <w:rsid w:val="000D4DB6"/>
    <w:rsid w:val="00170CE2"/>
    <w:rsid w:val="0017251A"/>
    <w:rsid w:val="001A28ED"/>
    <w:rsid w:val="001C736F"/>
    <w:rsid w:val="002102CF"/>
    <w:rsid w:val="0026279E"/>
    <w:rsid w:val="002814DF"/>
    <w:rsid w:val="00282DF9"/>
    <w:rsid w:val="00284F47"/>
    <w:rsid w:val="003674E0"/>
    <w:rsid w:val="0039767D"/>
    <w:rsid w:val="003A596F"/>
    <w:rsid w:val="003F3615"/>
    <w:rsid w:val="00422FDD"/>
    <w:rsid w:val="0045517D"/>
    <w:rsid w:val="00463C6E"/>
    <w:rsid w:val="00480D29"/>
    <w:rsid w:val="004A3E24"/>
    <w:rsid w:val="004E707E"/>
    <w:rsid w:val="00520B84"/>
    <w:rsid w:val="00551CC2"/>
    <w:rsid w:val="00580C78"/>
    <w:rsid w:val="00625EC4"/>
    <w:rsid w:val="0063433E"/>
    <w:rsid w:val="006746D3"/>
    <w:rsid w:val="006F2931"/>
    <w:rsid w:val="007079E6"/>
    <w:rsid w:val="00724B69"/>
    <w:rsid w:val="00844F22"/>
    <w:rsid w:val="008819DF"/>
    <w:rsid w:val="008D7B2D"/>
    <w:rsid w:val="008F075B"/>
    <w:rsid w:val="0090353A"/>
    <w:rsid w:val="00912AAA"/>
    <w:rsid w:val="0092245C"/>
    <w:rsid w:val="00930463"/>
    <w:rsid w:val="009A44FF"/>
    <w:rsid w:val="009B15C9"/>
    <w:rsid w:val="009C1B37"/>
    <w:rsid w:val="00A0615D"/>
    <w:rsid w:val="00A13B6B"/>
    <w:rsid w:val="00A857A5"/>
    <w:rsid w:val="00A92613"/>
    <w:rsid w:val="00B05F99"/>
    <w:rsid w:val="00B4787D"/>
    <w:rsid w:val="00B82038"/>
    <w:rsid w:val="00BA7C8A"/>
    <w:rsid w:val="00C01398"/>
    <w:rsid w:val="00CB6A28"/>
    <w:rsid w:val="00CC3D29"/>
    <w:rsid w:val="00CE20A6"/>
    <w:rsid w:val="00CF4FDF"/>
    <w:rsid w:val="00E32897"/>
    <w:rsid w:val="00E85E1B"/>
    <w:rsid w:val="00E9235E"/>
    <w:rsid w:val="00ED1A05"/>
    <w:rsid w:val="00EF76DB"/>
    <w:rsid w:val="00F24F0F"/>
    <w:rsid w:val="00F542A2"/>
    <w:rsid w:val="00FB5C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15"/>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44FF"/>
    <w:rPr>
      <w:rFonts w:cs="Times New Roman"/>
      <w:color w:val="0066CC"/>
      <w:u w:val="single"/>
    </w:rPr>
  </w:style>
  <w:style w:type="character" w:customStyle="1" w:styleId="a">
    <w:name w:val="Колонтитул_"/>
    <w:basedOn w:val="DefaultParagraphFont"/>
    <w:link w:val="1"/>
    <w:uiPriority w:val="99"/>
    <w:locked/>
    <w:rsid w:val="009A44FF"/>
    <w:rPr>
      <w:rFonts w:ascii="Times New Roman" w:hAnsi="Times New Roman" w:cs="Times New Roman"/>
      <w:b/>
      <w:bCs/>
      <w:sz w:val="21"/>
      <w:szCs w:val="21"/>
      <w:u w:val="none"/>
    </w:rPr>
  </w:style>
  <w:style w:type="character" w:customStyle="1" w:styleId="8pt">
    <w:name w:val="Колонтитул + 8 pt"/>
    <w:aliases w:val="Не полужирный"/>
    <w:basedOn w:val="a"/>
    <w:uiPriority w:val="99"/>
    <w:rsid w:val="009A44FF"/>
    <w:rPr>
      <w:color w:val="000000"/>
      <w:spacing w:val="0"/>
      <w:w w:val="100"/>
      <w:position w:val="0"/>
      <w:sz w:val="16"/>
      <w:szCs w:val="16"/>
      <w:lang w:val="ru-RU" w:eastAsia="ru-RU"/>
    </w:rPr>
  </w:style>
  <w:style w:type="character" w:customStyle="1" w:styleId="2Exact">
    <w:name w:val="Основной текст (2) Exact"/>
    <w:basedOn w:val="DefaultParagraphFont"/>
    <w:uiPriority w:val="99"/>
    <w:rsid w:val="009A44FF"/>
    <w:rPr>
      <w:rFonts w:ascii="Times New Roman" w:hAnsi="Times New Roman" w:cs="Times New Roman"/>
      <w:sz w:val="26"/>
      <w:szCs w:val="26"/>
      <w:u w:val="none"/>
    </w:rPr>
  </w:style>
  <w:style w:type="character" w:customStyle="1" w:styleId="3">
    <w:name w:val="Основной текст (3)_"/>
    <w:basedOn w:val="DefaultParagraphFont"/>
    <w:link w:val="30"/>
    <w:uiPriority w:val="99"/>
    <w:locked/>
    <w:rsid w:val="009A44FF"/>
    <w:rPr>
      <w:rFonts w:ascii="Times New Roman" w:hAnsi="Times New Roman" w:cs="Times New Roman"/>
      <w:b/>
      <w:bCs/>
      <w:sz w:val="26"/>
      <w:szCs w:val="26"/>
      <w:u w:val="none"/>
    </w:rPr>
  </w:style>
  <w:style w:type="character" w:customStyle="1" w:styleId="2">
    <w:name w:val="Основной текст (2)_"/>
    <w:basedOn w:val="DefaultParagraphFont"/>
    <w:link w:val="20"/>
    <w:uiPriority w:val="99"/>
    <w:locked/>
    <w:rsid w:val="009A44FF"/>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9A44FF"/>
    <w:rPr>
      <w:b/>
      <w:bCs/>
      <w:color w:val="000000"/>
      <w:spacing w:val="0"/>
      <w:w w:val="100"/>
      <w:position w:val="0"/>
      <w:lang w:val="uk-UA" w:eastAsia="uk-UA"/>
    </w:rPr>
  </w:style>
  <w:style w:type="character" w:customStyle="1" w:styleId="4">
    <w:name w:val="Основной текст (4)_"/>
    <w:basedOn w:val="DefaultParagraphFont"/>
    <w:link w:val="40"/>
    <w:uiPriority w:val="99"/>
    <w:locked/>
    <w:rsid w:val="009A44FF"/>
    <w:rPr>
      <w:rFonts w:ascii="Times New Roman" w:hAnsi="Times New Roman" w:cs="Times New Roman"/>
      <w:sz w:val="22"/>
      <w:szCs w:val="22"/>
      <w:u w:val="none"/>
    </w:rPr>
  </w:style>
  <w:style w:type="character" w:customStyle="1" w:styleId="10">
    <w:name w:val="Заголовок №1_"/>
    <w:basedOn w:val="DefaultParagraphFont"/>
    <w:link w:val="11"/>
    <w:uiPriority w:val="99"/>
    <w:locked/>
    <w:rsid w:val="009A44FF"/>
    <w:rPr>
      <w:rFonts w:ascii="Times New Roman" w:hAnsi="Times New Roman" w:cs="Times New Roman"/>
      <w:b/>
      <w:bCs/>
      <w:sz w:val="26"/>
      <w:szCs w:val="26"/>
      <w:u w:val="none"/>
    </w:rPr>
  </w:style>
  <w:style w:type="character" w:customStyle="1" w:styleId="4Exact">
    <w:name w:val="Основной текст (4) Exact"/>
    <w:basedOn w:val="DefaultParagraphFont"/>
    <w:uiPriority w:val="99"/>
    <w:rsid w:val="009A44FF"/>
    <w:rPr>
      <w:rFonts w:ascii="Times New Roman" w:hAnsi="Times New Roman" w:cs="Times New Roman"/>
      <w:sz w:val="22"/>
      <w:szCs w:val="22"/>
      <w:u w:val="none"/>
    </w:rPr>
  </w:style>
  <w:style w:type="character" w:customStyle="1" w:styleId="5">
    <w:name w:val="Основной текст (5)"/>
    <w:basedOn w:val="DefaultParagraphFont"/>
    <w:uiPriority w:val="99"/>
    <w:rsid w:val="009A44FF"/>
    <w:rPr>
      <w:rFonts w:ascii="Times New Roman" w:hAnsi="Times New Roman" w:cs="Times New Roman"/>
      <w:sz w:val="17"/>
      <w:szCs w:val="17"/>
      <w:u w:val="none"/>
    </w:rPr>
  </w:style>
  <w:style w:type="character" w:customStyle="1" w:styleId="6">
    <w:name w:val="Основной текст (6)_"/>
    <w:basedOn w:val="DefaultParagraphFont"/>
    <w:link w:val="60"/>
    <w:uiPriority w:val="99"/>
    <w:locked/>
    <w:rsid w:val="009A44FF"/>
    <w:rPr>
      <w:rFonts w:ascii="Times New Roman" w:hAnsi="Times New Roman" w:cs="Times New Roman"/>
      <w:b/>
      <w:bCs/>
      <w:sz w:val="22"/>
      <w:szCs w:val="22"/>
      <w:u w:val="none"/>
    </w:rPr>
  </w:style>
  <w:style w:type="character" w:customStyle="1" w:styleId="7">
    <w:name w:val="Основной текст (7)_"/>
    <w:basedOn w:val="DefaultParagraphFont"/>
    <w:link w:val="70"/>
    <w:uiPriority w:val="99"/>
    <w:locked/>
    <w:rsid w:val="009A44FF"/>
    <w:rPr>
      <w:rFonts w:ascii="Times New Roman" w:hAnsi="Times New Roman" w:cs="Times New Roman"/>
      <w:sz w:val="19"/>
      <w:szCs w:val="19"/>
      <w:u w:val="none"/>
    </w:rPr>
  </w:style>
  <w:style w:type="character" w:customStyle="1" w:styleId="a0">
    <w:name w:val="Оглавление_"/>
    <w:basedOn w:val="DefaultParagraphFont"/>
    <w:link w:val="a1"/>
    <w:uiPriority w:val="99"/>
    <w:locked/>
    <w:rsid w:val="009A44FF"/>
    <w:rPr>
      <w:rFonts w:ascii="Times New Roman" w:hAnsi="Times New Roman" w:cs="Times New Roman"/>
      <w:sz w:val="22"/>
      <w:szCs w:val="22"/>
      <w:u w:val="none"/>
    </w:rPr>
  </w:style>
  <w:style w:type="character" w:customStyle="1" w:styleId="a2">
    <w:name w:val="Колонтитул"/>
    <w:basedOn w:val="a"/>
    <w:uiPriority w:val="99"/>
    <w:rsid w:val="009A44FF"/>
    <w:rPr>
      <w:color w:val="000000"/>
      <w:spacing w:val="0"/>
      <w:w w:val="100"/>
      <w:position w:val="0"/>
      <w:lang w:val="uk-UA" w:eastAsia="uk-UA"/>
    </w:rPr>
  </w:style>
  <w:style w:type="paragraph" w:customStyle="1" w:styleId="1">
    <w:name w:val="Колонтитул1"/>
    <w:basedOn w:val="Normal"/>
    <w:link w:val="a"/>
    <w:uiPriority w:val="99"/>
    <w:rsid w:val="009A44FF"/>
    <w:pPr>
      <w:shd w:val="clear" w:color="auto" w:fill="FFFFFF"/>
      <w:spacing w:line="240" w:lineRule="atLeast"/>
      <w:jc w:val="both"/>
    </w:pPr>
    <w:rPr>
      <w:rFonts w:ascii="Times New Roman" w:eastAsia="Times New Roman" w:hAnsi="Times New Roman" w:cs="Times New Roman"/>
      <w:b/>
      <w:bCs/>
      <w:sz w:val="21"/>
      <w:szCs w:val="21"/>
    </w:rPr>
  </w:style>
  <w:style w:type="paragraph" w:customStyle="1" w:styleId="20">
    <w:name w:val="Основной текст (2)"/>
    <w:basedOn w:val="Normal"/>
    <w:link w:val="2"/>
    <w:uiPriority w:val="99"/>
    <w:rsid w:val="009A44FF"/>
    <w:pPr>
      <w:shd w:val="clear" w:color="auto" w:fill="FFFFFF"/>
      <w:spacing w:line="634" w:lineRule="exact"/>
      <w:jc w:val="center"/>
    </w:pPr>
    <w:rPr>
      <w:rFonts w:ascii="Times New Roman" w:eastAsia="Times New Roman" w:hAnsi="Times New Roman" w:cs="Times New Roman"/>
      <w:sz w:val="26"/>
      <w:szCs w:val="26"/>
    </w:rPr>
  </w:style>
  <w:style w:type="paragraph" w:customStyle="1" w:styleId="30">
    <w:name w:val="Основной текст (3)"/>
    <w:basedOn w:val="Normal"/>
    <w:link w:val="3"/>
    <w:uiPriority w:val="99"/>
    <w:rsid w:val="009A44FF"/>
    <w:pPr>
      <w:shd w:val="clear" w:color="auto" w:fill="FFFFFF"/>
      <w:spacing w:line="317" w:lineRule="exact"/>
      <w:ind w:hanging="720"/>
    </w:pPr>
    <w:rPr>
      <w:rFonts w:ascii="Times New Roman" w:eastAsia="Times New Roman" w:hAnsi="Times New Roman" w:cs="Times New Roman"/>
      <w:b/>
      <w:bCs/>
      <w:sz w:val="26"/>
      <w:szCs w:val="26"/>
    </w:rPr>
  </w:style>
  <w:style w:type="paragraph" w:customStyle="1" w:styleId="40">
    <w:name w:val="Основной текст (4)"/>
    <w:basedOn w:val="Normal"/>
    <w:link w:val="4"/>
    <w:uiPriority w:val="99"/>
    <w:rsid w:val="009A44FF"/>
    <w:pPr>
      <w:shd w:val="clear" w:color="auto" w:fill="FFFFFF"/>
      <w:spacing w:after="300" w:line="245" w:lineRule="exact"/>
      <w:jc w:val="right"/>
    </w:pPr>
    <w:rPr>
      <w:rFonts w:ascii="Times New Roman" w:eastAsia="Times New Roman" w:hAnsi="Times New Roman" w:cs="Times New Roman"/>
      <w:sz w:val="22"/>
      <w:szCs w:val="22"/>
    </w:rPr>
  </w:style>
  <w:style w:type="paragraph" w:customStyle="1" w:styleId="11">
    <w:name w:val="Заголовок №1"/>
    <w:basedOn w:val="Normal"/>
    <w:link w:val="10"/>
    <w:uiPriority w:val="99"/>
    <w:rsid w:val="009A44FF"/>
    <w:pPr>
      <w:shd w:val="clear" w:color="auto" w:fill="FFFFFF"/>
      <w:spacing w:before="300" w:line="317" w:lineRule="exact"/>
      <w:jc w:val="center"/>
      <w:outlineLvl w:val="0"/>
    </w:pPr>
    <w:rPr>
      <w:rFonts w:ascii="Times New Roman" w:eastAsia="Times New Roman" w:hAnsi="Times New Roman" w:cs="Times New Roman"/>
      <w:b/>
      <w:bCs/>
      <w:sz w:val="26"/>
      <w:szCs w:val="26"/>
    </w:rPr>
  </w:style>
  <w:style w:type="paragraph" w:customStyle="1" w:styleId="60">
    <w:name w:val="Основной текст (6)"/>
    <w:basedOn w:val="Normal"/>
    <w:link w:val="6"/>
    <w:uiPriority w:val="99"/>
    <w:rsid w:val="009A44FF"/>
    <w:pPr>
      <w:shd w:val="clear" w:color="auto" w:fill="FFFFFF"/>
      <w:spacing w:before="540" w:after="300" w:line="240" w:lineRule="atLeast"/>
      <w:ind w:hanging="280"/>
      <w:jc w:val="center"/>
    </w:pPr>
    <w:rPr>
      <w:rFonts w:ascii="Times New Roman" w:eastAsia="Times New Roman" w:hAnsi="Times New Roman" w:cs="Times New Roman"/>
      <w:b/>
      <w:bCs/>
      <w:sz w:val="22"/>
      <w:szCs w:val="22"/>
    </w:rPr>
  </w:style>
  <w:style w:type="paragraph" w:customStyle="1" w:styleId="70">
    <w:name w:val="Основной текст (7)"/>
    <w:basedOn w:val="Normal"/>
    <w:link w:val="7"/>
    <w:uiPriority w:val="99"/>
    <w:rsid w:val="009A44FF"/>
    <w:pPr>
      <w:shd w:val="clear" w:color="auto" w:fill="FFFFFF"/>
      <w:spacing w:before="480" w:line="269" w:lineRule="exact"/>
    </w:pPr>
    <w:rPr>
      <w:rFonts w:ascii="Times New Roman" w:eastAsia="Times New Roman" w:hAnsi="Times New Roman" w:cs="Times New Roman"/>
      <w:sz w:val="19"/>
      <w:szCs w:val="19"/>
    </w:rPr>
  </w:style>
  <w:style w:type="paragraph" w:customStyle="1" w:styleId="a1">
    <w:name w:val="Оглавление"/>
    <w:basedOn w:val="Normal"/>
    <w:link w:val="a0"/>
    <w:uiPriority w:val="99"/>
    <w:rsid w:val="009A44FF"/>
    <w:pPr>
      <w:shd w:val="clear" w:color="auto" w:fill="FFFFFF"/>
      <w:spacing w:line="274" w:lineRule="exact"/>
      <w:jc w:val="both"/>
    </w:pPr>
    <w:rPr>
      <w:rFonts w:ascii="Times New Roman" w:eastAsia="Times New Roman" w:hAnsi="Times New Roman" w:cs="Times New Roman"/>
      <w:sz w:val="22"/>
      <w:szCs w:val="22"/>
    </w:rPr>
  </w:style>
  <w:style w:type="paragraph" w:styleId="Header">
    <w:name w:val="header"/>
    <w:basedOn w:val="Normal"/>
    <w:link w:val="HeaderChar"/>
    <w:uiPriority w:val="99"/>
    <w:rsid w:val="00074250"/>
    <w:pPr>
      <w:tabs>
        <w:tab w:val="center" w:pos="4819"/>
        <w:tab w:val="right" w:pos="9639"/>
      </w:tabs>
    </w:pPr>
  </w:style>
  <w:style w:type="character" w:customStyle="1" w:styleId="HeaderChar">
    <w:name w:val="Header Char"/>
    <w:basedOn w:val="DefaultParagraphFont"/>
    <w:link w:val="Header"/>
    <w:uiPriority w:val="99"/>
    <w:locked/>
    <w:rsid w:val="00074250"/>
    <w:rPr>
      <w:rFonts w:cs="Times New Roman"/>
      <w:color w:val="000000"/>
    </w:rPr>
  </w:style>
  <w:style w:type="paragraph" w:styleId="Footer">
    <w:name w:val="footer"/>
    <w:basedOn w:val="Normal"/>
    <w:link w:val="FooterChar"/>
    <w:uiPriority w:val="99"/>
    <w:rsid w:val="00074250"/>
    <w:pPr>
      <w:tabs>
        <w:tab w:val="center" w:pos="4819"/>
        <w:tab w:val="right" w:pos="9639"/>
      </w:tabs>
    </w:pPr>
  </w:style>
  <w:style w:type="character" w:customStyle="1" w:styleId="FooterChar">
    <w:name w:val="Footer Char"/>
    <w:basedOn w:val="DefaultParagraphFont"/>
    <w:link w:val="Footer"/>
    <w:uiPriority w:val="99"/>
    <w:locked/>
    <w:rsid w:val="00074250"/>
    <w:rPr>
      <w:rFonts w:cs="Times New Roman"/>
      <w:color w:val="000000"/>
    </w:rPr>
  </w:style>
  <w:style w:type="paragraph" w:styleId="ListParagraph">
    <w:name w:val="List Paragraph"/>
    <w:basedOn w:val="Normal"/>
    <w:uiPriority w:val="99"/>
    <w:qFormat/>
    <w:rsid w:val="00F542A2"/>
    <w:pPr>
      <w:ind w:left="720"/>
      <w:contextualSpacing/>
    </w:pPr>
  </w:style>
  <w:style w:type="paragraph" w:styleId="NoSpacing">
    <w:name w:val="No Spacing"/>
    <w:uiPriority w:val="99"/>
    <w:qFormat/>
    <w:rsid w:val="002102CF"/>
    <w:pPr>
      <w:widowControl w:val="0"/>
    </w:pPr>
    <w:rPr>
      <w:color w:val="000000"/>
      <w:sz w:val="24"/>
      <w:szCs w:val="24"/>
      <w:lang w:val="uk-UA" w:eastAsia="uk-UA"/>
    </w:rPr>
  </w:style>
  <w:style w:type="paragraph" w:styleId="BalloonText">
    <w:name w:val="Balloon Text"/>
    <w:basedOn w:val="Normal"/>
    <w:link w:val="BalloonTextChar"/>
    <w:uiPriority w:val="99"/>
    <w:semiHidden/>
    <w:rsid w:val="003976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767D"/>
    <w:rPr>
      <w:rFonts w:ascii="Segoe UI" w:hAnsi="Segoe UI" w:cs="Segoe UI"/>
      <w:color w:val="000000"/>
      <w:sz w:val="18"/>
      <w:szCs w:val="18"/>
    </w:rPr>
  </w:style>
  <w:style w:type="paragraph" w:styleId="BodyText">
    <w:name w:val="Body Text"/>
    <w:basedOn w:val="Normal"/>
    <w:link w:val="BodyTextChar"/>
    <w:uiPriority w:val="99"/>
    <w:rsid w:val="0090353A"/>
    <w:pPr>
      <w:widowControl/>
      <w:autoSpaceDE w:val="0"/>
      <w:autoSpaceDN w:val="0"/>
      <w:jc w:val="center"/>
    </w:pPr>
    <w:rPr>
      <w:rFonts w:ascii="Times New Roman" w:eastAsia="Times New Roman" w:hAnsi="Times New Roman" w:cs="Times New Roman"/>
      <w:b/>
      <w:bCs/>
      <w:color w:val="FF0000"/>
      <w:sz w:val="28"/>
      <w:szCs w:val="28"/>
      <w:lang w:eastAsia="ru-RU"/>
    </w:rPr>
  </w:style>
  <w:style w:type="character" w:customStyle="1" w:styleId="BodyTextChar">
    <w:name w:val="Body Text Char"/>
    <w:basedOn w:val="DefaultParagraphFont"/>
    <w:link w:val="BodyText"/>
    <w:uiPriority w:val="99"/>
    <w:locked/>
    <w:rsid w:val="0090353A"/>
    <w:rPr>
      <w:rFonts w:ascii="Times New Roman" w:hAnsi="Times New Roman" w:cs="Times New Roman"/>
      <w:b/>
      <w:bCs/>
      <w:color w:val="FF0000"/>
      <w:sz w:val="28"/>
      <w:szCs w:val="28"/>
      <w:lang w:eastAsia="ru-RU" w:bidi="ar-SA"/>
    </w:rPr>
  </w:style>
  <w:style w:type="character" w:styleId="CommentReference">
    <w:name w:val="annotation reference"/>
    <w:basedOn w:val="DefaultParagraphFont"/>
    <w:uiPriority w:val="99"/>
    <w:semiHidden/>
    <w:rsid w:val="0090353A"/>
    <w:rPr>
      <w:rFonts w:cs="Times New Roman"/>
      <w:sz w:val="16"/>
      <w:szCs w:val="16"/>
    </w:rPr>
  </w:style>
  <w:style w:type="paragraph" w:styleId="CommentText">
    <w:name w:val="annotation text"/>
    <w:basedOn w:val="Normal"/>
    <w:link w:val="CommentTextChar"/>
    <w:uiPriority w:val="99"/>
    <w:semiHidden/>
    <w:rsid w:val="0090353A"/>
    <w:rPr>
      <w:sz w:val="20"/>
      <w:szCs w:val="20"/>
    </w:rPr>
  </w:style>
  <w:style w:type="character" w:customStyle="1" w:styleId="CommentTextChar">
    <w:name w:val="Comment Text Char"/>
    <w:basedOn w:val="DefaultParagraphFont"/>
    <w:link w:val="CommentText"/>
    <w:uiPriority w:val="99"/>
    <w:semiHidden/>
    <w:locked/>
    <w:rsid w:val="0090353A"/>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90353A"/>
    <w:rPr>
      <w:b/>
      <w:bCs/>
    </w:rPr>
  </w:style>
  <w:style w:type="character" w:customStyle="1" w:styleId="CommentSubjectChar">
    <w:name w:val="Comment Subject Char"/>
    <w:basedOn w:val="CommentTextChar"/>
    <w:link w:val="CommentSubject"/>
    <w:uiPriority w:val="99"/>
    <w:semiHidden/>
    <w:locked/>
    <w:rsid w:val="0090353A"/>
    <w:rPr>
      <w:b/>
      <w:bCs/>
    </w:rPr>
  </w:style>
</w:styles>
</file>

<file path=word/webSettings.xml><?xml version="1.0" encoding="utf-8"?>
<w:webSettings xmlns:r="http://schemas.openxmlformats.org/officeDocument/2006/relationships" xmlns:w="http://schemas.openxmlformats.org/wordprocessingml/2006/main">
  <w:divs>
    <w:div w:id="366569666">
      <w:marLeft w:val="0"/>
      <w:marRight w:val="0"/>
      <w:marTop w:val="0"/>
      <w:marBottom w:val="0"/>
      <w:divBdr>
        <w:top w:val="none" w:sz="0" w:space="0" w:color="auto"/>
        <w:left w:val="none" w:sz="0" w:space="0" w:color="auto"/>
        <w:bottom w:val="none" w:sz="0" w:space="0" w:color="auto"/>
        <w:right w:val="none" w:sz="0" w:space="0" w:color="auto"/>
      </w:divBdr>
    </w:div>
    <w:div w:id="366569667">
      <w:marLeft w:val="0"/>
      <w:marRight w:val="0"/>
      <w:marTop w:val="0"/>
      <w:marBottom w:val="0"/>
      <w:divBdr>
        <w:top w:val="none" w:sz="0" w:space="0" w:color="auto"/>
        <w:left w:val="none" w:sz="0" w:space="0" w:color="auto"/>
        <w:bottom w:val="none" w:sz="0" w:space="0" w:color="auto"/>
        <w:right w:val="none" w:sz="0" w:space="0" w:color="auto"/>
      </w:divBdr>
    </w:div>
    <w:div w:id="36656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9</Pages>
  <Words>2801</Words>
  <Characters>15969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Про затвердження Порядку визначення та відшкодування збитків</dc:title>
  <dc:subject/>
  <dc:creator>Viking 1</dc:creator>
  <cp:keywords/>
  <dc:description/>
  <cp:lastModifiedBy>Admin</cp:lastModifiedBy>
  <cp:revision>14</cp:revision>
  <cp:lastPrinted>2017-03-22T09:11:00Z</cp:lastPrinted>
  <dcterms:created xsi:type="dcterms:W3CDTF">2017-02-06T15:05:00Z</dcterms:created>
  <dcterms:modified xsi:type="dcterms:W3CDTF">2017-03-27T10:39:00Z</dcterms:modified>
</cp:coreProperties>
</file>