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D3" w:rsidRDefault="00E14CD3" w:rsidP="006C7CB5">
      <w:pPr>
        <w:jc w:val="both"/>
        <w:rPr>
          <w:sz w:val="20"/>
          <w:szCs w:val="20"/>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28.75pt;margin-top:2.5pt;width:38.25pt;height:50.25pt;z-index:251658240;visibility:visible">
            <v:imagedata r:id="rId5" o:title=""/>
            <w10:wrap type="square"/>
          </v:shape>
        </w:pict>
      </w:r>
    </w:p>
    <w:p w:rsidR="00E14CD3" w:rsidRPr="006C7BFC" w:rsidRDefault="00E14CD3" w:rsidP="006C7CB5">
      <w:pPr>
        <w:jc w:val="both"/>
        <w:rPr>
          <w:sz w:val="20"/>
          <w:szCs w:val="20"/>
          <w:lang w:val="uk-UA"/>
        </w:rPr>
      </w:pPr>
    </w:p>
    <w:p w:rsidR="00E14CD3" w:rsidRDefault="00E14CD3" w:rsidP="006C7CB5">
      <w:pPr>
        <w:jc w:val="both"/>
        <w:rPr>
          <w:sz w:val="28"/>
          <w:szCs w:val="28"/>
          <w:lang w:val="uk-UA"/>
        </w:rPr>
      </w:pPr>
    </w:p>
    <w:p w:rsidR="00E14CD3" w:rsidRDefault="00E14CD3" w:rsidP="006C7CB5">
      <w:pPr>
        <w:jc w:val="both"/>
        <w:rPr>
          <w:sz w:val="28"/>
          <w:szCs w:val="28"/>
          <w:lang w:val="uk-UA"/>
        </w:rPr>
      </w:pPr>
    </w:p>
    <w:p w:rsidR="00E14CD3" w:rsidRPr="00165A6B" w:rsidRDefault="00E14CD3" w:rsidP="006C7CB5">
      <w:pPr>
        <w:jc w:val="center"/>
        <w:rPr>
          <w:b/>
          <w:sz w:val="28"/>
          <w:szCs w:val="28"/>
          <w:lang w:val="uk-UA"/>
        </w:rPr>
      </w:pPr>
      <w:r w:rsidRPr="00165A6B">
        <w:rPr>
          <w:b/>
          <w:sz w:val="28"/>
          <w:szCs w:val="28"/>
          <w:lang w:val="uk-UA"/>
        </w:rPr>
        <w:t>КАРЛІВСЬКА МІСЬКА РАДА</w:t>
      </w:r>
    </w:p>
    <w:p w:rsidR="00E14CD3" w:rsidRPr="00165A6B" w:rsidRDefault="00E14CD3" w:rsidP="006C7CB5">
      <w:pPr>
        <w:jc w:val="center"/>
        <w:rPr>
          <w:b/>
          <w:sz w:val="28"/>
          <w:szCs w:val="28"/>
          <w:lang w:val="uk-UA"/>
        </w:rPr>
      </w:pPr>
      <w:r w:rsidRPr="00165A6B">
        <w:rPr>
          <w:b/>
          <w:sz w:val="28"/>
          <w:szCs w:val="28"/>
          <w:lang w:val="uk-UA"/>
        </w:rPr>
        <w:t>Карлівського району</w:t>
      </w:r>
    </w:p>
    <w:p w:rsidR="00E14CD3" w:rsidRPr="00165A6B" w:rsidRDefault="00E14CD3" w:rsidP="006C7CB5">
      <w:pPr>
        <w:jc w:val="center"/>
        <w:rPr>
          <w:b/>
          <w:sz w:val="28"/>
          <w:szCs w:val="28"/>
          <w:lang w:val="uk-UA"/>
        </w:rPr>
      </w:pPr>
      <w:r w:rsidRPr="00165A6B">
        <w:rPr>
          <w:b/>
          <w:sz w:val="28"/>
          <w:szCs w:val="28"/>
          <w:lang w:val="uk-UA"/>
        </w:rPr>
        <w:t>Полтавської області</w:t>
      </w:r>
    </w:p>
    <w:p w:rsidR="00E14CD3" w:rsidRPr="00165A6B" w:rsidRDefault="00E14CD3" w:rsidP="006C7CB5">
      <w:pPr>
        <w:jc w:val="center"/>
        <w:rPr>
          <w:b/>
          <w:sz w:val="28"/>
          <w:szCs w:val="28"/>
          <w:lang w:val="uk-UA"/>
        </w:rPr>
      </w:pPr>
      <w:r w:rsidRPr="00165A6B">
        <w:rPr>
          <w:b/>
          <w:sz w:val="28"/>
          <w:szCs w:val="28"/>
          <w:lang w:val="uk-UA"/>
        </w:rPr>
        <w:t>сімнадцята  сесія сьомого скликання</w:t>
      </w:r>
    </w:p>
    <w:p w:rsidR="00E14CD3" w:rsidRDefault="00E14CD3" w:rsidP="006C7CB5">
      <w:pPr>
        <w:jc w:val="center"/>
        <w:rPr>
          <w:b/>
          <w:sz w:val="28"/>
          <w:szCs w:val="28"/>
          <w:lang w:val="uk-UA"/>
        </w:rPr>
      </w:pPr>
      <w:r w:rsidRPr="00165A6B">
        <w:rPr>
          <w:b/>
          <w:sz w:val="28"/>
          <w:szCs w:val="28"/>
          <w:lang w:val="uk-UA"/>
        </w:rPr>
        <w:t>Р І Ш Е Н Н Я</w:t>
      </w:r>
    </w:p>
    <w:p w:rsidR="00E14CD3" w:rsidRDefault="00E14CD3" w:rsidP="006C7CB5">
      <w:pPr>
        <w:jc w:val="center"/>
        <w:rPr>
          <w:b/>
          <w:sz w:val="28"/>
          <w:szCs w:val="28"/>
          <w:lang w:val="uk-UA"/>
        </w:rPr>
      </w:pPr>
    </w:p>
    <w:p w:rsidR="00E14CD3" w:rsidRDefault="00E14CD3" w:rsidP="006C7CB5">
      <w:pPr>
        <w:rPr>
          <w:b/>
          <w:sz w:val="28"/>
          <w:szCs w:val="28"/>
          <w:lang w:val="uk-UA"/>
        </w:rPr>
      </w:pPr>
    </w:p>
    <w:p w:rsidR="00E14CD3" w:rsidRDefault="00E14CD3" w:rsidP="006C7CB5">
      <w:pPr>
        <w:rPr>
          <w:sz w:val="28"/>
          <w:szCs w:val="28"/>
          <w:lang w:val="uk-UA"/>
        </w:rPr>
      </w:pPr>
      <w:r>
        <w:rPr>
          <w:sz w:val="28"/>
          <w:szCs w:val="28"/>
          <w:lang w:val="uk-UA"/>
        </w:rPr>
        <w:t>від  21 березня 2017 року                                                                    м. Карлівка</w:t>
      </w:r>
    </w:p>
    <w:p w:rsidR="00E14CD3" w:rsidRDefault="00E14CD3" w:rsidP="006C7CB5">
      <w:pPr>
        <w:rPr>
          <w:sz w:val="28"/>
          <w:szCs w:val="28"/>
          <w:lang w:val="uk-UA"/>
        </w:rPr>
      </w:pPr>
    </w:p>
    <w:p w:rsidR="00E14CD3" w:rsidRDefault="00E14CD3" w:rsidP="009B3207">
      <w:pPr>
        <w:jc w:val="both"/>
        <w:rPr>
          <w:sz w:val="28"/>
          <w:szCs w:val="28"/>
          <w:lang w:val="uk-UA"/>
        </w:rPr>
      </w:pPr>
      <w:r>
        <w:rPr>
          <w:sz w:val="28"/>
          <w:szCs w:val="28"/>
          <w:lang w:val="uk-UA"/>
        </w:rPr>
        <w:t>«Про надання дозволу</w:t>
      </w:r>
    </w:p>
    <w:p w:rsidR="00E14CD3" w:rsidRDefault="00E14CD3" w:rsidP="009B3207">
      <w:pPr>
        <w:jc w:val="both"/>
        <w:rPr>
          <w:sz w:val="28"/>
          <w:szCs w:val="28"/>
          <w:lang w:val="uk-UA"/>
        </w:rPr>
      </w:pPr>
      <w:r>
        <w:rPr>
          <w:sz w:val="28"/>
          <w:szCs w:val="28"/>
          <w:lang w:val="uk-UA"/>
        </w:rPr>
        <w:t xml:space="preserve">Карлівському ВУЖКГ на зняття </w:t>
      </w:r>
    </w:p>
    <w:p w:rsidR="00E14CD3" w:rsidRDefault="00E14CD3" w:rsidP="009B3207">
      <w:pPr>
        <w:jc w:val="both"/>
        <w:rPr>
          <w:sz w:val="28"/>
          <w:szCs w:val="28"/>
          <w:lang w:val="uk-UA"/>
        </w:rPr>
      </w:pPr>
      <w:r>
        <w:rPr>
          <w:sz w:val="28"/>
          <w:szCs w:val="28"/>
          <w:lang w:val="uk-UA"/>
        </w:rPr>
        <w:t>з обліку транспортних засобів</w:t>
      </w:r>
    </w:p>
    <w:p w:rsidR="00E14CD3" w:rsidRDefault="00E14CD3" w:rsidP="009B3207">
      <w:pPr>
        <w:jc w:val="both"/>
        <w:rPr>
          <w:sz w:val="28"/>
          <w:szCs w:val="28"/>
          <w:lang w:val="uk-UA"/>
        </w:rPr>
      </w:pPr>
      <w:r>
        <w:rPr>
          <w:sz w:val="28"/>
          <w:szCs w:val="28"/>
          <w:lang w:val="uk-UA"/>
        </w:rPr>
        <w:t>та передачі КП «Карлівка Новатор»</w:t>
      </w:r>
    </w:p>
    <w:p w:rsidR="00E14CD3" w:rsidRDefault="00E14CD3" w:rsidP="009B3207">
      <w:pPr>
        <w:jc w:val="both"/>
        <w:rPr>
          <w:sz w:val="28"/>
          <w:szCs w:val="28"/>
          <w:lang w:val="uk-UA"/>
        </w:rPr>
      </w:pPr>
      <w:r>
        <w:rPr>
          <w:sz w:val="28"/>
          <w:szCs w:val="28"/>
          <w:lang w:val="uk-UA"/>
        </w:rPr>
        <w:t xml:space="preserve">     </w:t>
      </w:r>
    </w:p>
    <w:p w:rsidR="00E14CD3" w:rsidRDefault="00E14CD3" w:rsidP="009B3207">
      <w:pPr>
        <w:ind w:firstLine="708"/>
        <w:jc w:val="both"/>
        <w:rPr>
          <w:sz w:val="28"/>
          <w:szCs w:val="28"/>
          <w:lang w:val="uk-UA"/>
        </w:rPr>
      </w:pPr>
      <w:r>
        <w:rPr>
          <w:sz w:val="28"/>
          <w:szCs w:val="28"/>
          <w:lang w:val="uk-UA"/>
        </w:rPr>
        <w:t xml:space="preserve">Розглянувши  лист  Карлівського ВУЖКГ  від 31.01.2016 року №40 про надання згоди  на зняття  з обліку транспортних засобів у зв’язку з передачею частини транспортних засобів до КП «Карлівка Новатор» для подальшої реєстрації за новим користувачем, керуючись ст. 30 Закону України «Про місцеве самоврядування в Україні», міська рада </w:t>
      </w:r>
    </w:p>
    <w:p w:rsidR="00E14CD3" w:rsidRPr="00FE44FA" w:rsidRDefault="00E14CD3" w:rsidP="009B3207">
      <w:pPr>
        <w:jc w:val="both"/>
        <w:rPr>
          <w:b/>
          <w:sz w:val="28"/>
          <w:szCs w:val="28"/>
          <w:lang w:val="uk-UA"/>
        </w:rPr>
      </w:pPr>
      <w:r w:rsidRPr="00FE44FA">
        <w:rPr>
          <w:b/>
          <w:sz w:val="28"/>
          <w:szCs w:val="28"/>
          <w:lang w:val="uk-UA"/>
        </w:rPr>
        <w:t>В И Р І Ш И Л А :</w:t>
      </w:r>
    </w:p>
    <w:p w:rsidR="00E14CD3" w:rsidRDefault="00E14CD3" w:rsidP="009B3207">
      <w:pPr>
        <w:jc w:val="both"/>
        <w:rPr>
          <w:sz w:val="28"/>
          <w:szCs w:val="28"/>
          <w:lang w:val="uk-UA"/>
        </w:rPr>
      </w:pPr>
    </w:p>
    <w:p w:rsidR="00E14CD3" w:rsidRDefault="00E14CD3" w:rsidP="009B3207">
      <w:pPr>
        <w:ind w:firstLine="708"/>
        <w:jc w:val="both"/>
        <w:rPr>
          <w:sz w:val="28"/>
          <w:szCs w:val="28"/>
          <w:lang w:val="uk-UA"/>
        </w:rPr>
      </w:pPr>
      <w:r>
        <w:rPr>
          <w:sz w:val="28"/>
          <w:szCs w:val="28"/>
          <w:lang w:val="uk-UA"/>
        </w:rPr>
        <w:t>1. Дозволити Карлівському ВУЖКГ  зняти  з основних засобів частину транспортних засобів та передати КП «Карлівка Новатор» для подальшої реєстрації, а саме :</w:t>
      </w:r>
    </w:p>
    <w:p w:rsidR="00E14CD3" w:rsidRPr="003D7662" w:rsidRDefault="00E14CD3" w:rsidP="009B3207">
      <w:pPr>
        <w:ind w:firstLine="708"/>
        <w:jc w:val="both"/>
        <w:rPr>
          <w:sz w:val="28"/>
          <w:szCs w:val="28"/>
          <w:lang w:val="uk-UA"/>
        </w:rPr>
      </w:pPr>
      <w:r>
        <w:rPr>
          <w:sz w:val="28"/>
          <w:szCs w:val="28"/>
          <w:lang w:val="uk-UA"/>
        </w:rPr>
        <w:t>- Газелі ГАЗ 33 – 023, 2009 року випуску, державний реєстраційний номер ВІ4335 ВХ;</w:t>
      </w:r>
    </w:p>
    <w:p w:rsidR="00E14CD3" w:rsidRDefault="00E14CD3" w:rsidP="009B3207">
      <w:pPr>
        <w:ind w:firstLine="708"/>
        <w:jc w:val="both"/>
        <w:rPr>
          <w:sz w:val="28"/>
          <w:szCs w:val="28"/>
          <w:lang w:val="uk-UA"/>
        </w:rPr>
      </w:pPr>
      <w:r>
        <w:rPr>
          <w:sz w:val="28"/>
          <w:szCs w:val="28"/>
          <w:lang w:val="uk-UA"/>
        </w:rPr>
        <w:t>- Газелі ГАЗ 33 – 021, 1998  року випуску, державний реєстраційний номер ВІ4336 ВХ;</w:t>
      </w:r>
    </w:p>
    <w:p w:rsidR="00E14CD3" w:rsidRDefault="00E14CD3" w:rsidP="009B3207">
      <w:pPr>
        <w:ind w:firstLine="708"/>
        <w:jc w:val="both"/>
        <w:rPr>
          <w:sz w:val="28"/>
          <w:szCs w:val="28"/>
          <w:lang w:val="uk-UA"/>
        </w:rPr>
      </w:pPr>
      <w:r>
        <w:rPr>
          <w:sz w:val="28"/>
          <w:szCs w:val="28"/>
          <w:lang w:val="uk-UA"/>
        </w:rPr>
        <w:t>- Трактора колісного, ЮМЗ – 6АКМ, 1994 року випуску, державний реєстраційний номер 17726 ВІ4;</w:t>
      </w:r>
    </w:p>
    <w:p w:rsidR="00E14CD3" w:rsidRDefault="00E14CD3" w:rsidP="009B3207">
      <w:pPr>
        <w:ind w:firstLine="708"/>
        <w:jc w:val="both"/>
        <w:rPr>
          <w:sz w:val="28"/>
          <w:szCs w:val="28"/>
          <w:lang w:val="uk-UA"/>
        </w:rPr>
      </w:pPr>
      <w:r>
        <w:rPr>
          <w:sz w:val="28"/>
          <w:szCs w:val="28"/>
          <w:lang w:val="uk-UA"/>
        </w:rPr>
        <w:t>- Причіпа, марка 2 ПТС – 4 (78А), 1988 року випуску, державний реєстраційний номер 15872ВІ.</w:t>
      </w:r>
    </w:p>
    <w:p w:rsidR="00E14CD3" w:rsidRDefault="00E14CD3" w:rsidP="009B3207">
      <w:pPr>
        <w:ind w:firstLine="708"/>
        <w:jc w:val="both"/>
        <w:rPr>
          <w:sz w:val="28"/>
          <w:szCs w:val="28"/>
          <w:lang w:val="uk-UA"/>
        </w:rPr>
      </w:pPr>
      <w:r>
        <w:rPr>
          <w:sz w:val="28"/>
          <w:szCs w:val="28"/>
          <w:lang w:val="uk-UA"/>
        </w:rPr>
        <w:t>2.</w:t>
      </w:r>
      <w:r w:rsidRPr="009D090A">
        <w:rPr>
          <w:sz w:val="28"/>
          <w:szCs w:val="28"/>
          <w:lang w:val="uk-UA"/>
        </w:rPr>
        <w:t xml:space="preserve"> </w:t>
      </w:r>
      <w:r>
        <w:rPr>
          <w:sz w:val="28"/>
          <w:szCs w:val="28"/>
          <w:lang w:val="uk-UA"/>
        </w:rPr>
        <w:t>Контроль за виконанням даного рішення покласти на постійну депутатську комісію з питань бюджету, фінансів та цін, соціального, культурного розвитку будівництва та підприємництва (голова комісії В.В. Пиляй).</w:t>
      </w:r>
    </w:p>
    <w:p w:rsidR="00E14CD3" w:rsidRDefault="00E14CD3" w:rsidP="009B3207">
      <w:pPr>
        <w:jc w:val="both"/>
        <w:rPr>
          <w:sz w:val="28"/>
          <w:szCs w:val="28"/>
          <w:lang w:val="uk-UA"/>
        </w:rPr>
      </w:pPr>
    </w:p>
    <w:p w:rsidR="00E14CD3" w:rsidRDefault="00E14CD3" w:rsidP="006C7CB5">
      <w:pPr>
        <w:jc w:val="both"/>
        <w:rPr>
          <w:sz w:val="28"/>
          <w:szCs w:val="28"/>
          <w:lang w:val="uk-UA"/>
        </w:rPr>
      </w:pPr>
    </w:p>
    <w:p w:rsidR="00E14CD3" w:rsidRPr="006C7CB5" w:rsidRDefault="00E14CD3" w:rsidP="006C7CB5">
      <w:pPr>
        <w:jc w:val="both"/>
        <w:rPr>
          <w:b/>
          <w:sz w:val="28"/>
          <w:szCs w:val="28"/>
          <w:lang w:val="uk-UA"/>
        </w:rPr>
      </w:pPr>
      <w:r w:rsidRPr="006C7CB5">
        <w:rPr>
          <w:b/>
          <w:sz w:val="28"/>
          <w:szCs w:val="28"/>
          <w:lang w:val="uk-UA"/>
        </w:rPr>
        <w:t>Міський голова                                                                     О.С.</w:t>
      </w:r>
      <w:r>
        <w:rPr>
          <w:b/>
          <w:sz w:val="28"/>
          <w:szCs w:val="28"/>
          <w:lang w:val="uk-UA"/>
        </w:rPr>
        <w:t xml:space="preserve"> </w:t>
      </w:r>
      <w:r w:rsidRPr="006C7CB5">
        <w:rPr>
          <w:b/>
          <w:sz w:val="28"/>
          <w:szCs w:val="28"/>
          <w:lang w:val="uk-UA"/>
        </w:rPr>
        <w:t xml:space="preserve">Наконечний  </w:t>
      </w:r>
    </w:p>
    <w:p w:rsidR="00E14CD3" w:rsidRDefault="00E14CD3" w:rsidP="006C7CB5">
      <w:pPr>
        <w:jc w:val="both"/>
        <w:rPr>
          <w:sz w:val="28"/>
          <w:szCs w:val="28"/>
          <w:lang w:val="uk-UA"/>
        </w:rPr>
      </w:pPr>
    </w:p>
    <w:p w:rsidR="00E14CD3" w:rsidRDefault="00E14CD3" w:rsidP="006C7CB5">
      <w:pPr>
        <w:rPr>
          <w:sz w:val="20"/>
          <w:szCs w:val="20"/>
          <w:lang w:val="uk-UA"/>
        </w:rPr>
      </w:pPr>
      <w:r>
        <w:rPr>
          <w:sz w:val="20"/>
          <w:szCs w:val="20"/>
          <w:lang w:val="uk-UA"/>
        </w:rPr>
        <w:t>Губарь В.В.</w:t>
      </w:r>
    </w:p>
    <w:p w:rsidR="00E14CD3" w:rsidRDefault="00E14CD3" w:rsidP="006C7CB5">
      <w:pPr>
        <w:rPr>
          <w:sz w:val="20"/>
          <w:szCs w:val="20"/>
          <w:lang w:val="uk-UA"/>
        </w:rPr>
      </w:pPr>
    </w:p>
    <w:p w:rsidR="00E14CD3" w:rsidRDefault="00E14CD3" w:rsidP="006C7CB5">
      <w:pPr>
        <w:rPr>
          <w:sz w:val="20"/>
          <w:szCs w:val="20"/>
          <w:lang w:val="uk-UA"/>
        </w:rPr>
      </w:pPr>
    </w:p>
    <w:p w:rsidR="00E14CD3" w:rsidRDefault="00E14CD3" w:rsidP="004828FD">
      <w:pPr>
        <w:rPr>
          <w:lang w:val="uk-UA"/>
        </w:rPr>
      </w:pPr>
      <w:r>
        <w:rPr>
          <w:lang w:val="uk-UA"/>
        </w:rPr>
        <w:t>Голосували: «за» депутати (із 14 присутніх) Намолов В.Є., Батькова В.О., Прогнімак О.С., Макеєва В. Л., Матяш В.В., Карпенко Н. О., Панібог А.Л., Тютюнник Ю.Л., Бабінець І.М., Скачков О.Л., Буланий О.М., Гончар Л.О., Стовбун С.В., Стовбун О.Л., міський голова Наконечний О.С. (15 чол.)</w:t>
      </w:r>
    </w:p>
    <w:p w:rsidR="00E14CD3" w:rsidRDefault="00E14CD3" w:rsidP="006C7CB5">
      <w:pPr>
        <w:rPr>
          <w:sz w:val="20"/>
          <w:szCs w:val="20"/>
          <w:lang w:val="uk-UA"/>
        </w:rPr>
      </w:pPr>
    </w:p>
    <w:p w:rsidR="00E14CD3" w:rsidRDefault="00E14CD3" w:rsidP="006C7CB5">
      <w:pPr>
        <w:rPr>
          <w:sz w:val="20"/>
          <w:szCs w:val="20"/>
          <w:lang w:val="uk-UA"/>
        </w:rPr>
      </w:pPr>
    </w:p>
    <w:p w:rsidR="00E14CD3" w:rsidRDefault="00E14CD3" w:rsidP="006C7CB5">
      <w:pPr>
        <w:rPr>
          <w:sz w:val="20"/>
          <w:szCs w:val="20"/>
          <w:lang w:val="uk-UA"/>
        </w:rPr>
      </w:pPr>
    </w:p>
    <w:p w:rsidR="00E14CD3" w:rsidRDefault="00E14CD3" w:rsidP="006C7CB5">
      <w:pPr>
        <w:rPr>
          <w:sz w:val="20"/>
          <w:szCs w:val="20"/>
          <w:lang w:val="uk-UA"/>
        </w:rPr>
      </w:pPr>
    </w:p>
    <w:p w:rsidR="00E14CD3" w:rsidRDefault="00E14CD3" w:rsidP="00CF526C">
      <w:pPr>
        <w:rPr>
          <w:sz w:val="28"/>
          <w:szCs w:val="28"/>
          <w:lang w:val="uk-UA"/>
        </w:rPr>
      </w:pPr>
      <w:r>
        <w:rPr>
          <w:sz w:val="28"/>
          <w:szCs w:val="28"/>
          <w:lang w:eastAsia="uk-UA"/>
        </w:rPr>
        <w:t>ПОГОДЖЕНО:</w:t>
      </w:r>
    </w:p>
    <w:p w:rsidR="00E14CD3" w:rsidRDefault="00E14CD3" w:rsidP="00CF526C">
      <w:pPr>
        <w:rPr>
          <w:sz w:val="28"/>
          <w:szCs w:val="28"/>
          <w:lang w:val="uk-UA"/>
        </w:rPr>
      </w:pPr>
    </w:p>
    <w:p w:rsidR="00E14CD3" w:rsidRDefault="00E14CD3" w:rsidP="00CF526C">
      <w:pPr>
        <w:rPr>
          <w:color w:val="000000"/>
          <w:sz w:val="28"/>
          <w:szCs w:val="28"/>
          <w:lang w:val="uk-UA" w:eastAsia="uk-UA"/>
        </w:rPr>
      </w:pPr>
      <w:r>
        <w:rPr>
          <w:color w:val="000000"/>
          <w:sz w:val="28"/>
          <w:szCs w:val="28"/>
          <w:lang w:val="uk-UA" w:eastAsia="uk-UA"/>
        </w:rPr>
        <w:t xml:space="preserve">Перший заступник </w:t>
      </w:r>
    </w:p>
    <w:p w:rsidR="00E14CD3" w:rsidRDefault="00E14CD3" w:rsidP="00CF526C">
      <w:pPr>
        <w:rPr>
          <w:sz w:val="28"/>
          <w:szCs w:val="28"/>
          <w:lang w:val="uk-UA"/>
        </w:rPr>
      </w:pPr>
      <w:r>
        <w:rPr>
          <w:color w:val="000000"/>
          <w:sz w:val="28"/>
          <w:szCs w:val="28"/>
          <w:lang w:val="uk-UA" w:eastAsia="uk-UA"/>
        </w:rPr>
        <w:t>міського голови</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С.М. Тарасовський</w:t>
      </w:r>
    </w:p>
    <w:p w:rsidR="00E14CD3" w:rsidRDefault="00E14CD3" w:rsidP="00CF526C">
      <w:pPr>
        <w:rPr>
          <w:sz w:val="28"/>
          <w:szCs w:val="28"/>
          <w:lang w:val="uk-UA"/>
        </w:rPr>
      </w:pPr>
    </w:p>
    <w:p w:rsidR="00E14CD3" w:rsidRDefault="00E14CD3" w:rsidP="00CF526C">
      <w:pPr>
        <w:pStyle w:val="NoSpacing"/>
        <w:rPr>
          <w:sz w:val="28"/>
          <w:szCs w:val="28"/>
          <w:lang w:val="uk-UA" w:eastAsia="uk-UA"/>
        </w:rPr>
      </w:pPr>
    </w:p>
    <w:p w:rsidR="00E14CD3" w:rsidRDefault="00E14CD3" w:rsidP="00CF526C">
      <w:pPr>
        <w:pStyle w:val="NoSpacing"/>
        <w:rPr>
          <w:sz w:val="28"/>
          <w:szCs w:val="28"/>
          <w:lang w:val="uk-UA" w:eastAsia="uk-UA"/>
        </w:rPr>
      </w:pPr>
      <w:r>
        <w:rPr>
          <w:sz w:val="28"/>
          <w:szCs w:val="28"/>
          <w:lang w:val="uk-UA" w:eastAsia="uk-UA"/>
        </w:rPr>
        <w:t>Заступник голови</w:t>
      </w:r>
    </w:p>
    <w:p w:rsidR="00E14CD3" w:rsidRDefault="00E14CD3" w:rsidP="00CF526C">
      <w:pPr>
        <w:rPr>
          <w:sz w:val="28"/>
          <w:szCs w:val="28"/>
          <w:lang w:val="uk-UA" w:eastAsia="uk-UA"/>
        </w:rPr>
      </w:pPr>
      <w:r>
        <w:rPr>
          <w:sz w:val="28"/>
          <w:szCs w:val="28"/>
          <w:lang w:val="uk-UA" w:eastAsia="uk-UA"/>
        </w:rPr>
        <w:t xml:space="preserve">з питань діяльності </w:t>
      </w:r>
    </w:p>
    <w:p w:rsidR="00E14CD3" w:rsidRDefault="00E14CD3" w:rsidP="00CF526C">
      <w:pPr>
        <w:rPr>
          <w:sz w:val="28"/>
          <w:szCs w:val="28"/>
          <w:lang w:val="uk-UA" w:eastAsia="uk-UA"/>
        </w:rPr>
      </w:pPr>
      <w:r>
        <w:rPr>
          <w:sz w:val="28"/>
          <w:szCs w:val="28"/>
          <w:lang w:val="uk-UA" w:eastAsia="uk-UA"/>
        </w:rPr>
        <w:t>виконавчих органів</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t>І.В. Грінблат</w:t>
      </w:r>
    </w:p>
    <w:p w:rsidR="00E14CD3" w:rsidRDefault="00E14CD3" w:rsidP="00CF526C">
      <w:pPr>
        <w:rPr>
          <w:sz w:val="28"/>
          <w:szCs w:val="28"/>
          <w:lang w:val="uk-UA" w:eastAsia="uk-UA"/>
        </w:rPr>
      </w:pPr>
      <w:r>
        <w:rPr>
          <w:sz w:val="28"/>
          <w:szCs w:val="28"/>
          <w:lang w:val="uk-UA" w:eastAsia="uk-UA"/>
        </w:rPr>
        <w:tab/>
      </w:r>
    </w:p>
    <w:p w:rsidR="00E14CD3" w:rsidRDefault="00E14CD3" w:rsidP="00CF526C">
      <w:pPr>
        <w:rPr>
          <w:color w:val="000000"/>
          <w:sz w:val="28"/>
          <w:szCs w:val="28"/>
          <w:lang w:val="uk-UA" w:eastAsia="uk-UA"/>
        </w:rPr>
      </w:pPr>
      <w:r>
        <w:rPr>
          <w:color w:val="000000"/>
          <w:sz w:val="28"/>
          <w:szCs w:val="28"/>
          <w:lang w:val="uk-UA" w:eastAsia="uk-UA"/>
        </w:rPr>
        <w:t>Начальник</w:t>
      </w:r>
      <w:r>
        <w:rPr>
          <w:color w:val="000000"/>
          <w:sz w:val="28"/>
          <w:szCs w:val="28"/>
          <w:lang w:eastAsia="uk-UA"/>
        </w:rPr>
        <w:t>а</w:t>
      </w:r>
      <w:r>
        <w:rPr>
          <w:color w:val="000000"/>
          <w:sz w:val="28"/>
          <w:szCs w:val="28"/>
          <w:lang w:val="uk-UA" w:eastAsia="uk-UA"/>
        </w:rPr>
        <w:t xml:space="preserve"> відділу </w:t>
      </w:r>
    </w:p>
    <w:p w:rsidR="00E14CD3" w:rsidRDefault="00E14CD3" w:rsidP="00CF526C">
      <w:pPr>
        <w:rPr>
          <w:color w:val="000000"/>
          <w:sz w:val="28"/>
          <w:szCs w:val="28"/>
          <w:lang w:val="uk-UA" w:eastAsia="uk-UA"/>
        </w:rPr>
      </w:pPr>
      <w:r>
        <w:rPr>
          <w:color w:val="000000"/>
          <w:sz w:val="28"/>
          <w:szCs w:val="28"/>
          <w:lang w:val="uk-UA" w:eastAsia="uk-UA"/>
        </w:rPr>
        <w:t xml:space="preserve">соціально – економічного </w:t>
      </w:r>
    </w:p>
    <w:p w:rsidR="00E14CD3" w:rsidRDefault="00E14CD3" w:rsidP="00CF526C">
      <w:pPr>
        <w:rPr>
          <w:sz w:val="28"/>
          <w:szCs w:val="28"/>
          <w:lang w:val="uk-UA"/>
        </w:rPr>
      </w:pPr>
      <w:r>
        <w:rPr>
          <w:color w:val="000000"/>
          <w:sz w:val="28"/>
          <w:szCs w:val="28"/>
          <w:lang w:val="uk-UA" w:eastAsia="uk-UA"/>
        </w:rPr>
        <w:t>та стратегічного розвитку міста</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В.В. Губарь</w:t>
      </w:r>
    </w:p>
    <w:p w:rsidR="00E14CD3" w:rsidRPr="006C7CB5" w:rsidRDefault="00E14CD3" w:rsidP="006C7CB5">
      <w:bookmarkStart w:id="0" w:name="_GoBack"/>
      <w:bookmarkEnd w:id="0"/>
      <w:r w:rsidRPr="003D7662">
        <w:rPr>
          <w:sz w:val="20"/>
          <w:szCs w:val="20"/>
          <w:lang w:val="uk-UA"/>
        </w:rPr>
        <w:t xml:space="preserve">             </w:t>
      </w:r>
    </w:p>
    <w:sectPr w:rsidR="00E14CD3" w:rsidRPr="006C7CB5" w:rsidSect="006C7CB5">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01B8"/>
    <w:multiLevelType w:val="hybridMultilevel"/>
    <w:tmpl w:val="F39E7920"/>
    <w:lvl w:ilvl="0" w:tplc="908E037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65"/>
    <w:rsid w:val="000404DC"/>
    <w:rsid w:val="00165A6B"/>
    <w:rsid w:val="001677F4"/>
    <w:rsid w:val="001C5010"/>
    <w:rsid w:val="00245FA6"/>
    <w:rsid w:val="00315F92"/>
    <w:rsid w:val="0032706A"/>
    <w:rsid w:val="003C72E4"/>
    <w:rsid w:val="003D7662"/>
    <w:rsid w:val="004828FD"/>
    <w:rsid w:val="00691765"/>
    <w:rsid w:val="006950EB"/>
    <w:rsid w:val="006C7BFC"/>
    <w:rsid w:val="006C7CB5"/>
    <w:rsid w:val="009B3207"/>
    <w:rsid w:val="009D090A"/>
    <w:rsid w:val="00BC35CD"/>
    <w:rsid w:val="00CF526C"/>
    <w:rsid w:val="00D13A0D"/>
    <w:rsid w:val="00E14CD3"/>
    <w:rsid w:val="00E2395D"/>
    <w:rsid w:val="00E34F27"/>
    <w:rsid w:val="00E35AA8"/>
    <w:rsid w:val="00E9763C"/>
    <w:rsid w:val="00F6122E"/>
    <w:rsid w:val="00F72314"/>
    <w:rsid w:val="00FE44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6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35C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35CD"/>
    <w:rPr>
      <w:rFonts w:ascii="Segoe UI" w:hAnsi="Segoe UI" w:cs="Segoe UI"/>
      <w:sz w:val="18"/>
      <w:szCs w:val="18"/>
      <w:lang w:val="ru-RU" w:eastAsia="ru-RU"/>
    </w:rPr>
  </w:style>
  <w:style w:type="paragraph" w:styleId="NoSpacing">
    <w:name w:val="No Spacing"/>
    <w:uiPriority w:val="99"/>
    <w:qFormat/>
    <w:rsid w:val="00CF526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61800767">
      <w:marLeft w:val="0"/>
      <w:marRight w:val="0"/>
      <w:marTop w:val="0"/>
      <w:marBottom w:val="0"/>
      <w:divBdr>
        <w:top w:val="none" w:sz="0" w:space="0" w:color="auto"/>
        <w:left w:val="none" w:sz="0" w:space="0" w:color="auto"/>
        <w:bottom w:val="none" w:sz="0" w:space="0" w:color="auto"/>
        <w:right w:val="none" w:sz="0" w:space="0" w:color="auto"/>
      </w:divBdr>
    </w:div>
    <w:div w:id="761800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310</Words>
  <Characters>1773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Губарь</dc:creator>
  <cp:keywords/>
  <dc:description/>
  <cp:lastModifiedBy>Admin</cp:lastModifiedBy>
  <cp:revision>8</cp:revision>
  <cp:lastPrinted>2017-03-22T09:16:00Z</cp:lastPrinted>
  <dcterms:created xsi:type="dcterms:W3CDTF">2017-03-10T14:12:00Z</dcterms:created>
  <dcterms:modified xsi:type="dcterms:W3CDTF">2017-03-27T10:46:00Z</dcterms:modified>
</cp:coreProperties>
</file>