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01" w:rsidRDefault="00946401" w:rsidP="006C7CB5">
      <w:pPr>
        <w:jc w:val="both"/>
        <w:rPr>
          <w:sz w:val="20"/>
          <w:szCs w:val="2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28.75pt;margin-top:2.5pt;width:38.25pt;height:50.25pt;z-index:251658240;visibility:visible">
            <v:imagedata r:id="rId5" o:title=""/>
            <w10:wrap type="square"/>
          </v:shape>
        </w:pict>
      </w:r>
    </w:p>
    <w:p w:rsidR="00946401" w:rsidRPr="006C7BFC" w:rsidRDefault="00946401" w:rsidP="006C7CB5">
      <w:pPr>
        <w:jc w:val="both"/>
        <w:rPr>
          <w:sz w:val="20"/>
          <w:szCs w:val="20"/>
          <w:lang w:val="uk-UA"/>
        </w:rPr>
      </w:pPr>
    </w:p>
    <w:p w:rsidR="00946401" w:rsidRDefault="00946401" w:rsidP="006C7CB5">
      <w:pPr>
        <w:jc w:val="both"/>
        <w:rPr>
          <w:sz w:val="28"/>
          <w:szCs w:val="28"/>
          <w:lang w:val="uk-UA"/>
        </w:rPr>
      </w:pPr>
    </w:p>
    <w:p w:rsidR="00946401" w:rsidRDefault="00946401" w:rsidP="006C7CB5">
      <w:pPr>
        <w:jc w:val="both"/>
        <w:rPr>
          <w:sz w:val="28"/>
          <w:szCs w:val="28"/>
          <w:lang w:val="uk-UA"/>
        </w:rPr>
      </w:pPr>
    </w:p>
    <w:p w:rsidR="00946401" w:rsidRPr="00165A6B" w:rsidRDefault="00946401" w:rsidP="006C7CB5">
      <w:pPr>
        <w:jc w:val="center"/>
        <w:rPr>
          <w:b/>
          <w:sz w:val="28"/>
          <w:szCs w:val="28"/>
          <w:lang w:val="uk-UA"/>
        </w:rPr>
      </w:pPr>
      <w:r w:rsidRPr="00165A6B">
        <w:rPr>
          <w:b/>
          <w:sz w:val="28"/>
          <w:szCs w:val="28"/>
          <w:lang w:val="uk-UA"/>
        </w:rPr>
        <w:t>КАРЛІВСЬКА МІСЬКА РАДА</w:t>
      </w:r>
    </w:p>
    <w:p w:rsidR="00946401" w:rsidRPr="00165A6B" w:rsidRDefault="00946401" w:rsidP="006C7CB5">
      <w:pPr>
        <w:jc w:val="center"/>
        <w:rPr>
          <w:b/>
          <w:sz w:val="28"/>
          <w:szCs w:val="28"/>
          <w:lang w:val="uk-UA"/>
        </w:rPr>
      </w:pPr>
      <w:r w:rsidRPr="00165A6B">
        <w:rPr>
          <w:b/>
          <w:sz w:val="28"/>
          <w:szCs w:val="28"/>
          <w:lang w:val="uk-UA"/>
        </w:rPr>
        <w:t>Карлівського району</w:t>
      </w:r>
    </w:p>
    <w:p w:rsidR="00946401" w:rsidRPr="00165A6B" w:rsidRDefault="00946401" w:rsidP="006C7CB5">
      <w:pPr>
        <w:jc w:val="center"/>
        <w:rPr>
          <w:b/>
          <w:sz w:val="28"/>
          <w:szCs w:val="28"/>
          <w:lang w:val="uk-UA"/>
        </w:rPr>
      </w:pPr>
      <w:r w:rsidRPr="00165A6B">
        <w:rPr>
          <w:b/>
          <w:sz w:val="28"/>
          <w:szCs w:val="28"/>
          <w:lang w:val="uk-UA"/>
        </w:rPr>
        <w:t>Полтавської області</w:t>
      </w:r>
    </w:p>
    <w:p w:rsidR="00946401" w:rsidRPr="00165A6B" w:rsidRDefault="00946401" w:rsidP="006C7CB5">
      <w:pPr>
        <w:jc w:val="center"/>
        <w:rPr>
          <w:b/>
          <w:sz w:val="28"/>
          <w:szCs w:val="28"/>
          <w:lang w:val="uk-UA"/>
        </w:rPr>
      </w:pPr>
      <w:r>
        <w:rPr>
          <w:b/>
          <w:sz w:val="28"/>
          <w:szCs w:val="28"/>
          <w:lang w:val="uk-UA"/>
        </w:rPr>
        <w:t xml:space="preserve">сімнадцята </w:t>
      </w:r>
      <w:r w:rsidRPr="00165A6B">
        <w:rPr>
          <w:b/>
          <w:sz w:val="28"/>
          <w:szCs w:val="28"/>
          <w:lang w:val="uk-UA"/>
        </w:rPr>
        <w:t>сесія сьомого скликання</w:t>
      </w:r>
    </w:p>
    <w:p w:rsidR="00946401" w:rsidRDefault="00946401" w:rsidP="006C7CB5">
      <w:pPr>
        <w:jc w:val="center"/>
        <w:rPr>
          <w:b/>
          <w:sz w:val="28"/>
          <w:szCs w:val="28"/>
          <w:lang w:val="uk-UA"/>
        </w:rPr>
      </w:pPr>
      <w:r w:rsidRPr="00165A6B">
        <w:rPr>
          <w:b/>
          <w:sz w:val="28"/>
          <w:szCs w:val="28"/>
          <w:lang w:val="uk-UA"/>
        </w:rPr>
        <w:t>Р І Ш Е Н Н Я</w:t>
      </w:r>
    </w:p>
    <w:p w:rsidR="00946401" w:rsidRDefault="00946401" w:rsidP="006C7CB5">
      <w:pPr>
        <w:jc w:val="center"/>
        <w:rPr>
          <w:b/>
          <w:sz w:val="28"/>
          <w:szCs w:val="28"/>
          <w:lang w:val="uk-UA"/>
        </w:rPr>
      </w:pPr>
    </w:p>
    <w:p w:rsidR="00946401" w:rsidRDefault="00946401" w:rsidP="006C7CB5">
      <w:pPr>
        <w:rPr>
          <w:b/>
          <w:sz w:val="28"/>
          <w:szCs w:val="28"/>
          <w:lang w:val="uk-UA"/>
        </w:rPr>
      </w:pPr>
    </w:p>
    <w:p w:rsidR="00946401" w:rsidRDefault="00946401" w:rsidP="006C7CB5">
      <w:pPr>
        <w:rPr>
          <w:sz w:val="28"/>
          <w:szCs w:val="28"/>
          <w:lang w:val="uk-UA"/>
        </w:rPr>
      </w:pPr>
      <w:r>
        <w:rPr>
          <w:sz w:val="28"/>
          <w:szCs w:val="28"/>
          <w:lang w:val="uk-UA"/>
        </w:rPr>
        <w:t>від  21 березня 2017 року                                                         м. Карлівка</w:t>
      </w:r>
    </w:p>
    <w:p w:rsidR="00946401" w:rsidRDefault="00946401" w:rsidP="006C7CB5">
      <w:pPr>
        <w:rPr>
          <w:sz w:val="28"/>
          <w:szCs w:val="28"/>
          <w:lang w:val="uk-UA"/>
        </w:rPr>
      </w:pPr>
    </w:p>
    <w:p w:rsidR="00946401" w:rsidRDefault="00946401" w:rsidP="0068260C">
      <w:pPr>
        <w:jc w:val="both"/>
        <w:rPr>
          <w:sz w:val="28"/>
          <w:szCs w:val="28"/>
          <w:lang w:val="uk-UA"/>
        </w:rPr>
      </w:pPr>
      <w:r>
        <w:rPr>
          <w:sz w:val="28"/>
          <w:szCs w:val="28"/>
          <w:lang w:val="uk-UA"/>
        </w:rPr>
        <w:t xml:space="preserve">« Про доручення апарату </w:t>
      </w:r>
    </w:p>
    <w:p w:rsidR="00946401" w:rsidRDefault="00946401" w:rsidP="0068260C">
      <w:pPr>
        <w:jc w:val="both"/>
        <w:rPr>
          <w:sz w:val="28"/>
          <w:szCs w:val="28"/>
          <w:lang w:val="uk-UA"/>
        </w:rPr>
      </w:pPr>
      <w:r>
        <w:rPr>
          <w:sz w:val="28"/>
          <w:szCs w:val="28"/>
          <w:lang w:val="uk-UA"/>
        </w:rPr>
        <w:t>міської ради на здійснення процедури</w:t>
      </w:r>
    </w:p>
    <w:p w:rsidR="00946401" w:rsidRDefault="00946401" w:rsidP="0068260C">
      <w:pPr>
        <w:jc w:val="both"/>
        <w:rPr>
          <w:sz w:val="28"/>
          <w:szCs w:val="28"/>
          <w:lang w:val="uk-UA"/>
        </w:rPr>
      </w:pPr>
      <w:r>
        <w:rPr>
          <w:sz w:val="28"/>
          <w:szCs w:val="28"/>
          <w:lang w:val="uk-UA"/>
        </w:rPr>
        <w:t>визнання безхазяйного майна ДНЗ</w:t>
      </w:r>
    </w:p>
    <w:p w:rsidR="00946401" w:rsidRDefault="00946401" w:rsidP="0068260C">
      <w:pPr>
        <w:jc w:val="both"/>
        <w:rPr>
          <w:sz w:val="28"/>
          <w:szCs w:val="28"/>
          <w:lang w:val="uk-UA"/>
        </w:rPr>
      </w:pPr>
      <w:r>
        <w:rPr>
          <w:sz w:val="28"/>
          <w:szCs w:val="28"/>
          <w:lang w:val="uk-UA"/>
        </w:rPr>
        <w:t>в с. Солона Балка»</w:t>
      </w:r>
    </w:p>
    <w:p w:rsidR="00946401" w:rsidRDefault="00946401" w:rsidP="0068260C">
      <w:pPr>
        <w:jc w:val="both"/>
        <w:rPr>
          <w:sz w:val="28"/>
          <w:szCs w:val="28"/>
          <w:lang w:val="uk-UA"/>
        </w:rPr>
      </w:pPr>
    </w:p>
    <w:p w:rsidR="00946401" w:rsidRDefault="00946401" w:rsidP="0068260C">
      <w:pPr>
        <w:jc w:val="both"/>
        <w:rPr>
          <w:sz w:val="28"/>
          <w:szCs w:val="28"/>
          <w:lang w:val="uk-UA"/>
        </w:rPr>
      </w:pPr>
      <w:r>
        <w:rPr>
          <w:sz w:val="28"/>
          <w:szCs w:val="28"/>
          <w:lang w:val="uk-UA"/>
        </w:rPr>
        <w:t xml:space="preserve">              В зв’язку з необхідністю визнання безхазяйним майном будівлю ДНЗ в с. Солона Балка та прийняття в комунальну власність територіальної громади м. Карлівка, керуючись ст. 30 Закону України «Про місцеве самоврядування в Україні», міська рада</w:t>
      </w:r>
    </w:p>
    <w:p w:rsidR="00946401" w:rsidRDefault="00946401" w:rsidP="0068260C">
      <w:pPr>
        <w:jc w:val="both"/>
        <w:rPr>
          <w:b/>
          <w:sz w:val="28"/>
          <w:szCs w:val="28"/>
          <w:lang w:val="uk-UA"/>
        </w:rPr>
      </w:pPr>
    </w:p>
    <w:p w:rsidR="00946401" w:rsidRPr="0068260C" w:rsidRDefault="00946401" w:rsidP="0068260C">
      <w:pPr>
        <w:jc w:val="both"/>
        <w:rPr>
          <w:b/>
          <w:sz w:val="28"/>
          <w:szCs w:val="28"/>
          <w:lang w:val="uk-UA"/>
        </w:rPr>
      </w:pPr>
      <w:r w:rsidRPr="0068260C">
        <w:rPr>
          <w:b/>
          <w:sz w:val="28"/>
          <w:szCs w:val="28"/>
          <w:lang w:val="uk-UA"/>
        </w:rPr>
        <w:t>В И Р І Ш И Л А :</w:t>
      </w:r>
    </w:p>
    <w:p w:rsidR="00946401" w:rsidRDefault="00946401" w:rsidP="0068260C">
      <w:pPr>
        <w:jc w:val="both"/>
        <w:rPr>
          <w:sz w:val="28"/>
          <w:szCs w:val="28"/>
          <w:lang w:val="uk-UA"/>
        </w:rPr>
      </w:pPr>
    </w:p>
    <w:p w:rsidR="00946401" w:rsidRDefault="00946401" w:rsidP="0068260C">
      <w:pPr>
        <w:ind w:firstLine="708"/>
        <w:jc w:val="both"/>
        <w:rPr>
          <w:sz w:val="28"/>
          <w:szCs w:val="28"/>
          <w:lang w:val="uk-UA"/>
        </w:rPr>
      </w:pPr>
      <w:r>
        <w:rPr>
          <w:sz w:val="28"/>
          <w:szCs w:val="28"/>
          <w:lang w:val="uk-UA"/>
        </w:rPr>
        <w:t>1. Доручити апарату Карлівської міської ради провести процедуру набуття  права власності на будівлю ДНЗ в с. Солона Балка відповідно пункту 2 статті  335 Цивільного кодексу  «</w:t>
      </w:r>
      <w:r w:rsidRPr="00E06E60">
        <w:rPr>
          <w:sz w:val="28"/>
          <w:szCs w:val="28"/>
          <w:lang w:val="uk-UA"/>
        </w:rPr>
        <w:t>Набуття права власності на безхазяйну річ</w:t>
      </w:r>
      <w:r>
        <w:rPr>
          <w:sz w:val="28"/>
          <w:szCs w:val="28"/>
          <w:lang w:val="uk-UA"/>
        </w:rPr>
        <w:t>».</w:t>
      </w:r>
    </w:p>
    <w:p w:rsidR="00946401" w:rsidRDefault="00946401" w:rsidP="0068260C">
      <w:pPr>
        <w:ind w:firstLine="708"/>
        <w:jc w:val="both"/>
        <w:rPr>
          <w:sz w:val="28"/>
          <w:szCs w:val="28"/>
          <w:lang w:val="uk-UA"/>
        </w:rPr>
      </w:pPr>
      <w:r>
        <w:rPr>
          <w:sz w:val="28"/>
          <w:szCs w:val="28"/>
          <w:lang w:val="uk-UA"/>
        </w:rPr>
        <w:t>2. Контроль за виконанням даного рішення покласти на постійну депутатську комісію з питань житлово – комунального господарства.</w:t>
      </w:r>
    </w:p>
    <w:p w:rsidR="00946401" w:rsidRDefault="00946401" w:rsidP="0068260C">
      <w:pPr>
        <w:jc w:val="both"/>
        <w:rPr>
          <w:sz w:val="28"/>
          <w:szCs w:val="28"/>
          <w:lang w:val="uk-UA"/>
        </w:rPr>
      </w:pPr>
    </w:p>
    <w:p w:rsidR="00946401" w:rsidRDefault="00946401" w:rsidP="006C7CB5">
      <w:pPr>
        <w:jc w:val="both"/>
        <w:rPr>
          <w:b/>
          <w:sz w:val="28"/>
          <w:szCs w:val="28"/>
          <w:lang w:val="uk-UA"/>
        </w:rPr>
      </w:pPr>
    </w:p>
    <w:p w:rsidR="00946401" w:rsidRPr="006C7CB5" w:rsidRDefault="00946401" w:rsidP="006C7CB5">
      <w:pPr>
        <w:jc w:val="both"/>
        <w:rPr>
          <w:b/>
          <w:sz w:val="28"/>
          <w:szCs w:val="28"/>
          <w:lang w:val="uk-UA"/>
        </w:rPr>
      </w:pPr>
      <w:r w:rsidRPr="006C7CB5">
        <w:rPr>
          <w:b/>
          <w:sz w:val="28"/>
          <w:szCs w:val="28"/>
          <w:lang w:val="uk-UA"/>
        </w:rPr>
        <w:t>Міський голова                                                                     О.С.</w:t>
      </w:r>
      <w:r>
        <w:rPr>
          <w:b/>
          <w:sz w:val="28"/>
          <w:szCs w:val="28"/>
          <w:lang w:val="uk-UA"/>
        </w:rPr>
        <w:t xml:space="preserve"> </w:t>
      </w:r>
      <w:r w:rsidRPr="006C7CB5">
        <w:rPr>
          <w:b/>
          <w:sz w:val="28"/>
          <w:szCs w:val="28"/>
          <w:lang w:val="uk-UA"/>
        </w:rPr>
        <w:t xml:space="preserve">Наконечний  </w:t>
      </w:r>
    </w:p>
    <w:p w:rsidR="00946401" w:rsidRDefault="00946401" w:rsidP="006C7CB5">
      <w:pPr>
        <w:jc w:val="both"/>
        <w:rPr>
          <w:sz w:val="28"/>
          <w:szCs w:val="28"/>
          <w:lang w:val="uk-UA"/>
        </w:rPr>
      </w:pPr>
    </w:p>
    <w:p w:rsidR="00946401" w:rsidRDefault="00946401" w:rsidP="006C7CB5">
      <w:pPr>
        <w:rPr>
          <w:sz w:val="20"/>
          <w:szCs w:val="20"/>
          <w:lang w:val="uk-UA"/>
        </w:rPr>
      </w:pPr>
      <w:r>
        <w:rPr>
          <w:sz w:val="20"/>
          <w:szCs w:val="20"/>
          <w:lang w:val="uk-UA"/>
        </w:rPr>
        <w:t>Губарь В.В.</w:t>
      </w: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A00D35">
      <w:pPr>
        <w:rPr>
          <w:lang w:val="uk-UA"/>
        </w:rPr>
      </w:pPr>
      <w:r>
        <w:rPr>
          <w:lang w:val="uk-UA"/>
        </w:rPr>
        <w:t>Голосували: «за» депутати (із 14 присутніх) Намолов В.Є., Батькова В.О., Прогнімак О.С., Макеєва В. Л., Матяш В.В., Карпенко Н. О., Панібог А.Л., Тютюнник Ю.Л., Бабінець І.М., Скачков О.Л., Буланий О.М., Гончар Л.О., Стовбун С.В., Стовбун О.Л., міський голова Наконечний О.С. (15 чол.)</w:t>
      </w: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6C7CB5">
      <w:pPr>
        <w:rPr>
          <w:sz w:val="20"/>
          <w:szCs w:val="20"/>
          <w:lang w:val="uk-UA"/>
        </w:rPr>
      </w:pPr>
    </w:p>
    <w:p w:rsidR="00946401" w:rsidRDefault="00946401" w:rsidP="005665D6">
      <w:pPr>
        <w:rPr>
          <w:sz w:val="28"/>
          <w:szCs w:val="28"/>
          <w:lang w:val="uk-UA"/>
        </w:rPr>
      </w:pPr>
      <w:r>
        <w:rPr>
          <w:sz w:val="28"/>
          <w:szCs w:val="28"/>
          <w:lang w:eastAsia="uk-UA"/>
        </w:rPr>
        <w:t>ПОГОДЖЕНО:</w:t>
      </w:r>
    </w:p>
    <w:p w:rsidR="00946401" w:rsidRDefault="00946401" w:rsidP="005665D6">
      <w:pPr>
        <w:rPr>
          <w:sz w:val="28"/>
          <w:szCs w:val="28"/>
          <w:lang w:val="uk-UA"/>
        </w:rPr>
      </w:pPr>
    </w:p>
    <w:p w:rsidR="00946401" w:rsidRDefault="00946401" w:rsidP="005665D6">
      <w:pPr>
        <w:rPr>
          <w:color w:val="000000"/>
          <w:sz w:val="28"/>
          <w:szCs w:val="28"/>
          <w:lang w:val="uk-UA" w:eastAsia="uk-UA"/>
        </w:rPr>
      </w:pPr>
      <w:r>
        <w:rPr>
          <w:color w:val="000000"/>
          <w:sz w:val="28"/>
          <w:szCs w:val="28"/>
          <w:lang w:val="uk-UA" w:eastAsia="uk-UA"/>
        </w:rPr>
        <w:t xml:space="preserve">Перший заступник </w:t>
      </w:r>
    </w:p>
    <w:p w:rsidR="00946401" w:rsidRDefault="00946401" w:rsidP="005665D6">
      <w:pPr>
        <w:rPr>
          <w:sz w:val="28"/>
          <w:szCs w:val="28"/>
          <w:lang w:val="uk-UA"/>
        </w:rPr>
      </w:pPr>
      <w:r>
        <w:rPr>
          <w:color w:val="000000"/>
          <w:sz w:val="28"/>
          <w:szCs w:val="28"/>
          <w:lang w:val="uk-UA" w:eastAsia="uk-UA"/>
        </w:rPr>
        <w:t>міського голови</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С.М. Тарасовський</w:t>
      </w:r>
    </w:p>
    <w:p w:rsidR="00946401" w:rsidRDefault="00946401" w:rsidP="005665D6">
      <w:pPr>
        <w:rPr>
          <w:sz w:val="28"/>
          <w:szCs w:val="28"/>
          <w:lang w:val="uk-UA"/>
        </w:rPr>
      </w:pPr>
    </w:p>
    <w:p w:rsidR="00946401" w:rsidRDefault="00946401" w:rsidP="005665D6">
      <w:pPr>
        <w:pStyle w:val="NoSpacing"/>
        <w:rPr>
          <w:sz w:val="28"/>
          <w:szCs w:val="28"/>
          <w:lang w:val="uk-UA" w:eastAsia="uk-UA"/>
        </w:rPr>
      </w:pPr>
    </w:p>
    <w:p w:rsidR="00946401" w:rsidRDefault="00946401" w:rsidP="005665D6">
      <w:pPr>
        <w:pStyle w:val="NoSpacing"/>
        <w:rPr>
          <w:sz w:val="28"/>
          <w:szCs w:val="28"/>
          <w:lang w:val="uk-UA" w:eastAsia="uk-UA"/>
        </w:rPr>
      </w:pPr>
      <w:r>
        <w:rPr>
          <w:sz w:val="28"/>
          <w:szCs w:val="28"/>
          <w:lang w:val="uk-UA" w:eastAsia="uk-UA"/>
        </w:rPr>
        <w:t>Заступник голови</w:t>
      </w:r>
    </w:p>
    <w:p w:rsidR="00946401" w:rsidRDefault="00946401" w:rsidP="005665D6">
      <w:pPr>
        <w:rPr>
          <w:sz w:val="28"/>
          <w:szCs w:val="28"/>
          <w:lang w:val="uk-UA" w:eastAsia="uk-UA"/>
        </w:rPr>
      </w:pPr>
      <w:r>
        <w:rPr>
          <w:sz w:val="28"/>
          <w:szCs w:val="28"/>
          <w:lang w:val="uk-UA" w:eastAsia="uk-UA"/>
        </w:rPr>
        <w:t xml:space="preserve">з питань діяльності </w:t>
      </w:r>
    </w:p>
    <w:p w:rsidR="00946401" w:rsidRDefault="00946401" w:rsidP="005665D6">
      <w:pPr>
        <w:rPr>
          <w:sz w:val="28"/>
          <w:szCs w:val="28"/>
          <w:lang w:val="uk-UA" w:eastAsia="uk-UA"/>
        </w:rPr>
      </w:pPr>
      <w:r>
        <w:rPr>
          <w:sz w:val="28"/>
          <w:szCs w:val="28"/>
          <w:lang w:val="uk-UA" w:eastAsia="uk-UA"/>
        </w:rPr>
        <w:t>виконавчих органів</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І.В. Грінблат</w:t>
      </w:r>
    </w:p>
    <w:p w:rsidR="00946401" w:rsidRDefault="00946401" w:rsidP="005665D6">
      <w:pPr>
        <w:rPr>
          <w:sz w:val="28"/>
          <w:szCs w:val="28"/>
          <w:lang w:val="uk-UA" w:eastAsia="uk-UA"/>
        </w:rPr>
      </w:pPr>
      <w:r>
        <w:rPr>
          <w:sz w:val="28"/>
          <w:szCs w:val="28"/>
          <w:lang w:val="uk-UA" w:eastAsia="uk-UA"/>
        </w:rPr>
        <w:tab/>
      </w:r>
    </w:p>
    <w:p w:rsidR="00946401" w:rsidRDefault="00946401" w:rsidP="005665D6">
      <w:pPr>
        <w:rPr>
          <w:color w:val="000000"/>
          <w:sz w:val="28"/>
          <w:szCs w:val="28"/>
          <w:lang w:val="uk-UA" w:eastAsia="uk-UA"/>
        </w:rPr>
      </w:pPr>
      <w:r>
        <w:rPr>
          <w:color w:val="000000"/>
          <w:sz w:val="28"/>
          <w:szCs w:val="28"/>
          <w:lang w:val="uk-UA" w:eastAsia="uk-UA"/>
        </w:rPr>
        <w:t>Начальник</w:t>
      </w:r>
      <w:r>
        <w:rPr>
          <w:color w:val="000000"/>
          <w:sz w:val="28"/>
          <w:szCs w:val="28"/>
          <w:lang w:eastAsia="uk-UA"/>
        </w:rPr>
        <w:t>а</w:t>
      </w:r>
      <w:r>
        <w:rPr>
          <w:color w:val="000000"/>
          <w:sz w:val="28"/>
          <w:szCs w:val="28"/>
          <w:lang w:val="uk-UA" w:eastAsia="uk-UA"/>
        </w:rPr>
        <w:t xml:space="preserve"> відділу </w:t>
      </w:r>
    </w:p>
    <w:p w:rsidR="00946401" w:rsidRDefault="00946401" w:rsidP="005665D6">
      <w:pPr>
        <w:rPr>
          <w:color w:val="000000"/>
          <w:sz w:val="28"/>
          <w:szCs w:val="28"/>
          <w:lang w:val="uk-UA" w:eastAsia="uk-UA"/>
        </w:rPr>
      </w:pPr>
      <w:r>
        <w:rPr>
          <w:color w:val="000000"/>
          <w:sz w:val="28"/>
          <w:szCs w:val="28"/>
          <w:lang w:val="uk-UA" w:eastAsia="uk-UA"/>
        </w:rPr>
        <w:t xml:space="preserve">соціально – економічного </w:t>
      </w:r>
    </w:p>
    <w:p w:rsidR="00946401" w:rsidRDefault="00946401" w:rsidP="005665D6">
      <w:pPr>
        <w:rPr>
          <w:sz w:val="28"/>
          <w:szCs w:val="28"/>
          <w:lang w:val="uk-UA"/>
        </w:rPr>
      </w:pPr>
      <w:r>
        <w:rPr>
          <w:color w:val="000000"/>
          <w:sz w:val="28"/>
          <w:szCs w:val="28"/>
          <w:lang w:val="uk-UA" w:eastAsia="uk-UA"/>
        </w:rPr>
        <w:t>та стратегічного розвитку міста</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В.В. Губарь</w:t>
      </w:r>
    </w:p>
    <w:p w:rsidR="00946401" w:rsidRPr="006C7CB5" w:rsidRDefault="00946401" w:rsidP="006C7CB5">
      <w:bookmarkStart w:id="0" w:name="_GoBack"/>
      <w:bookmarkEnd w:id="0"/>
      <w:r w:rsidRPr="003D7662">
        <w:rPr>
          <w:sz w:val="20"/>
          <w:szCs w:val="20"/>
          <w:lang w:val="uk-UA"/>
        </w:rPr>
        <w:t xml:space="preserve">              </w:t>
      </w:r>
    </w:p>
    <w:sectPr w:rsidR="00946401" w:rsidRPr="006C7CB5" w:rsidSect="006C7CB5">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01B8"/>
    <w:multiLevelType w:val="hybridMultilevel"/>
    <w:tmpl w:val="F39E7920"/>
    <w:lvl w:ilvl="0" w:tplc="908E037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65"/>
    <w:rsid w:val="001070F3"/>
    <w:rsid w:val="00165A6B"/>
    <w:rsid w:val="001677F4"/>
    <w:rsid w:val="001C05F5"/>
    <w:rsid w:val="00245FA6"/>
    <w:rsid w:val="0032706A"/>
    <w:rsid w:val="003D7662"/>
    <w:rsid w:val="005665D6"/>
    <w:rsid w:val="005F08B7"/>
    <w:rsid w:val="006669D6"/>
    <w:rsid w:val="006817CC"/>
    <w:rsid w:val="0068260C"/>
    <w:rsid w:val="00691765"/>
    <w:rsid w:val="006C7BFC"/>
    <w:rsid w:val="006C7CB5"/>
    <w:rsid w:val="00946401"/>
    <w:rsid w:val="009B3207"/>
    <w:rsid w:val="00A00D35"/>
    <w:rsid w:val="00B60177"/>
    <w:rsid w:val="00BC35CD"/>
    <w:rsid w:val="00CC6AF6"/>
    <w:rsid w:val="00D13A0D"/>
    <w:rsid w:val="00DA59C8"/>
    <w:rsid w:val="00E06E60"/>
    <w:rsid w:val="00E2395D"/>
    <w:rsid w:val="00E34F27"/>
    <w:rsid w:val="00E35AA8"/>
    <w:rsid w:val="00E9763C"/>
    <w:rsid w:val="00E9799E"/>
    <w:rsid w:val="00F6122E"/>
    <w:rsid w:val="00F72314"/>
    <w:rsid w:val="00FC4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35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35CD"/>
    <w:rPr>
      <w:rFonts w:ascii="Segoe UI" w:hAnsi="Segoe UI" w:cs="Segoe UI"/>
      <w:sz w:val="18"/>
      <w:szCs w:val="18"/>
      <w:lang w:val="ru-RU" w:eastAsia="ru-RU"/>
    </w:rPr>
  </w:style>
  <w:style w:type="paragraph" w:styleId="NoSpacing">
    <w:name w:val="No Spacing"/>
    <w:uiPriority w:val="99"/>
    <w:qFormat/>
    <w:rsid w:val="005665D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7272623">
      <w:marLeft w:val="0"/>
      <w:marRight w:val="0"/>
      <w:marTop w:val="0"/>
      <w:marBottom w:val="0"/>
      <w:divBdr>
        <w:top w:val="none" w:sz="0" w:space="0" w:color="auto"/>
        <w:left w:val="none" w:sz="0" w:space="0" w:color="auto"/>
        <w:bottom w:val="none" w:sz="0" w:space="0" w:color="auto"/>
        <w:right w:val="none" w:sz="0" w:space="0" w:color="auto"/>
      </w:divBdr>
    </w:div>
    <w:div w:id="1357272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242</Words>
  <Characters>1386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Губарь</dc:creator>
  <cp:keywords/>
  <dc:description/>
  <cp:lastModifiedBy>Admin</cp:lastModifiedBy>
  <cp:revision>11</cp:revision>
  <cp:lastPrinted>2017-03-22T09:47:00Z</cp:lastPrinted>
  <dcterms:created xsi:type="dcterms:W3CDTF">2017-03-10T14:24:00Z</dcterms:created>
  <dcterms:modified xsi:type="dcterms:W3CDTF">2017-03-27T10:36:00Z</dcterms:modified>
</cp:coreProperties>
</file>