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E6" w:rsidRDefault="00060DD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2787650</wp:posOffset>
            </wp:positionH>
            <wp:positionV relativeFrom="paragraph">
              <wp:posOffset>-152400</wp:posOffset>
            </wp:positionV>
            <wp:extent cx="433070" cy="615950"/>
            <wp:effectExtent l="0" t="0" r="0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E6" w:rsidRDefault="007079E6">
      <w:pPr>
        <w:rPr>
          <w:sz w:val="2"/>
          <w:szCs w:val="2"/>
        </w:rPr>
        <w:sectPr w:rsidR="007079E6">
          <w:footerReference w:type="default" r:id="rId8"/>
          <w:type w:val="continuous"/>
          <w:pgSz w:w="11900" w:h="16840"/>
          <w:pgMar w:top="511" w:right="906" w:bottom="1125" w:left="1505" w:header="0" w:footer="3" w:gutter="0"/>
          <w:cols w:space="720"/>
          <w:noEndnote/>
          <w:docGrid w:linePitch="360"/>
        </w:sectPr>
      </w:pPr>
    </w:p>
    <w:p w:rsidR="000769BF" w:rsidRDefault="000769BF">
      <w:pPr>
        <w:pStyle w:val="30"/>
        <w:shd w:val="clear" w:color="auto" w:fill="auto"/>
        <w:ind w:left="3480" w:right="2700"/>
      </w:pPr>
    </w:p>
    <w:p w:rsidR="002102CF" w:rsidRPr="00060DDB" w:rsidRDefault="002102CF" w:rsidP="002102C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DB">
        <w:rPr>
          <w:rFonts w:ascii="Times New Roman" w:hAnsi="Times New Roman" w:cs="Times New Roman"/>
          <w:b/>
          <w:sz w:val="28"/>
          <w:szCs w:val="28"/>
        </w:rPr>
        <w:t>КАРЛІВСЬКА МІСЬКА РАДА</w:t>
      </w:r>
    </w:p>
    <w:p w:rsidR="007079E6" w:rsidRPr="00060DDB" w:rsidRDefault="00E85E1B" w:rsidP="002102C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DB">
        <w:rPr>
          <w:rFonts w:ascii="Times New Roman" w:hAnsi="Times New Roman" w:cs="Times New Roman"/>
          <w:b/>
          <w:sz w:val="28"/>
          <w:szCs w:val="28"/>
        </w:rPr>
        <w:t xml:space="preserve">Карлівського району Полтавської </w:t>
      </w:r>
      <w:r w:rsidR="002102CF" w:rsidRPr="00060DDB">
        <w:rPr>
          <w:rFonts w:ascii="Times New Roman" w:hAnsi="Times New Roman" w:cs="Times New Roman"/>
          <w:b/>
          <w:sz w:val="28"/>
          <w:szCs w:val="28"/>
        </w:rPr>
        <w:t>о</w:t>
      </w:r>
      <w:r w:rsidRPr="00060DDB">
        <w:rPr>
          <w:rFonts w:ascii="Times New Roman" w:hAnsi="Times New Roman" w:cs="Times New Roman"/>
          <w:b/>
          <w:sz w:val="28"/>
          <w:szCs w:val="28"/>
        </w:rPr>
        <w:t>бласті</w:t>
      </w:r>
    </w:p>
    <w:p w:rsidR="007079E6" w:rsidRPr="002102CF" w:rsidRDefault="000D4DB6" w:rsidP="002102C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шістнадцятої </w:t>
      </w:r>
      <w:r w:rsidR="00E85E1B" w:rsidRPr="002102CF">
        <w:rPr>
          <w:rFonts w:ascii="Times New Roman" w:hAnsi="Times New Roman" w:cs="Times New Roman"/>
          <w:sz w:val="28"/>
          <w:szCs w:val="28"/>
        </w:rPr>
        <w:t xml:space="preserve"> </w:t>
      </w:r>
      <w:r w:rsidR="00E85E1B" w:rsidRPr="002102CF">
        <w:rPr>
          <w:rFonts w:ascii="Times New Roman" w:hAnsi="Times New Roman" w:cs="Times New Roman"/>
          <w:sz w:val="27"/>
          <w:szCs w:val="27"/>
        </w:rPr>
        <w:t xml:space="preserve">сесія </w:t>
      </w:r>
      <w:r>
        <w:rPr>
          <w:rFonts w:ascii="Times New Roman" w:hAnsi="Times New Roman" w:cs="Times New Roman"/>
          <w:sz w:val="27"/>
          <w:szCs w:val="27"/>
        </w:rPr>
        <w:t>сьомого</w:t>
      </w:r>
      <w:r w:rsidR="00E85E1B" w:rsidRPr="002102CF">
        <w:rPr>
          <w:rFonts w:ascii="Times New Roman" w:hAnsi="Times New Roman" w:cs="Times New Roman"/>
          <w:sz w:val="27"/>
          <w:szCs w:val="27"/>
        </w:rPr>
        <w:t xml:space="preserve"> скликання</w:t>
      </w:r>
      <w:r w:rsidR="00E85E1B" w:rsidRPr="002102CF">
        <w:rPr>
          <w:rFonts w:ascii="Times New Roman" w:hAnsi="Times New Roman" w:cs="Times New Roman"/>
          <w:sz w:val="27"/>
          <w:szCs w:val="27"/>
        </w:rPr>
        <w:br/>
      </w:r>
      <w:r w:rsidR="00E85E1B" w:rsidRPr="002102CF">
        <w:rPr>
          <w:rStyle w:val="21"/>
          <w:rFonts w:eastAsia="Tahoma"/>
        </w:rPr>
        <w:t xml:space="preserve">Р І Ш Е Н </w:t>
      </w:r>
      <w:proofErr w:type="spellStart"/>
      <w:r w:rsidR="00E85E1B" w:rsidRPr="002102CF">
        <w:rPr>
          <w:rStyle w:val="21"/>
          <w:rFonts w:eastAsia="Tahoma"/>
        </w:rPr>
        <w:t>Н</w:t>
      </w:r>
      <w:proofErr w:type="spellEnd"/>
      <w:r w:rsidR="00E85E1B" w:rsidRPr="002102CF">
        <w:rPr>
          <w:rStyle w:val="21"/>
          <w:rFonts w:eastAsia="Tahoma"/>
        </w:rPr>
        <w:t xml:space="preserve"> Я</w:t>
      </w:r>
    </w:p>
    <w:p w:rsidR="007079E6" w:rsidRPr="000769BF" w:rsidRDefault="00E85E1B">
      <w:pPr>
        <w:pStyle w:val="20"/>
        <w:shd w:val="clear" w:color="auto" w:fill="auto"/>
        <w:tabs>
          <w:tab w:val="left" w:pos="7378"/>
          <w:tab w:val="left" w:leader="underscore" w:pos="8554"/>
        </w:tabs>
        <w:jc w:val="both"/>
        <w:rPr>
          <w:sz w:val="27"/>
          <w:szCs w:val="27"/>
        </w:rPr>
      </w:pPr>
      <w:r w:rsidRPr="000769BF">
        <w:rPr>
          <w:sz w:val="27"/>
          <w:szCs w:val="27"/>
        </w:rPr>
        <w:t xml:space="preserve">від </w:t>
      </w:r>
      <w:r w:rsidR="00FB5CE4">
        <w:rPr>
          <w:sz w:val="27"/>
          <w:szCs w:val="27"/>
        </w:rPr>
        <w:t xml:space="preserve">   </w:t>
      </w:r>
      <w:r w:rsidR="000D4DB6">
        <w:rPr>
          <w:sz w:val="27"/>
          <w:szCs w:val="27"/>
        </w:rPr>
        <w:t>29 грудня</w:t>
      </w:r>
      <w:r w:rsidR="00FB5CE4">
        <w:rPr>
          <w:sz w:val="27"/>
          <w:szCs w:val="27"/>
        </w:rPr>
        <w:t xml:space="preserve"> </w:t>
      </w:r>
      <w:r w:rsidRPr="000769BF">
        <w:rPr>
          <w:sz w:val="27"/>
          <w:szCs w:val="27"/>
        </w:rPr>
        <w:t xml:space="preserve"> 2016 року</w:t>
      </w:r>
      <w:r w:rsidR="000769BF" w:rsidRPr="000769BF">
        <w:rPr>
          <w:sz w:val="27"/>
          <w:szCs w:val="27"/>
        </w:rPr>
        <w:t xml:space="preserve">                            </w:t>
      </w:r>
      <w:r w:rsidR="00060DDB">
        <w:rPr>
          <w:sz w:val="27"/>
          <w:szCs w:val="27"/>
        </w:rPr>
        <w:t xml:space="preserve">                </w:t>
      </w:r>
      <w:r w:rsidR="000769BF" w:rsidRPr="000769BF">
        <w:rPr>
          <w:sz w:val="27"/>
          <w:szCs w:val="27"/>
        </w:rPr>
        <w:t xml:space="preserve">                                   </w:t>
      </w:r>
      <w:r w:rsidRPr="000769BF">
        <w:rPr>
          <w:sz w:val="27"/>
          <w:szCs w:val="27"/>
        </w:rPr>
        <w:t xml:space="preserve"> м. Карлівка</w:t>
      </w:r>
    </w:p>
    <w:p w:rsidR="007079E6" w:rsidRPr="000769BF" w:rsidRDefault="000769BF">
      <w:pPr>
        <w:pStyle w:val="20"/>
        <w:shd w:val="clear" w:color="auto" w:fill="auto"/>
        <w:spacing w:after="300" w:line="317" w:lineRule="exact"/>
        <w:ind w:right="4220"/>
        <w:jc w:val="left"/>
        <w:rPr>
          <w:sz w:val="27"/>
          <w:szCs w:val="27"/>
        </w:rPr>
      </w:pPr>
      <w:r w:rsidRPr="000769BF">
        <w:rPr>
          <w:sz w:val="27"/>
          <w:szCs w:val="27"/>
        </w:rPr>
        <w:t>«</w:t>
      </w:r>
      <w:r w:rsidR="008819DF" w:rsidRPr="000769BF">
        <w:rPr>
          <w:sz w:val="27"/>
          <w:szCs w:val="27"/>
        </w:rPr>
        <w:t xml:space="preserve">Про затвердження Тимчасового положення про порядок надання в оренду окремих </w:t>
      </w:r>
      <w:r w:rsidR="000D4DB6" w:rsidRPr="000D4DB6">
        <w:rPr>
          <w:sz w:val="27"/>
          <w:szCs w:val="27"/>
        </w:rPr>
        <w:t xml:space="preserve"> </w:t>
      </w:r>
      <w:r w:rsidR="008819DF" w:rsidRPr="000769BF">
        <w:rPr>
          <w:sz w:val="27"/>
          <w:szCs w:val="27"/>
        </w:rPr>
        <w:t>елементів благоустрою комунальної власності для розміщення малих архітектурних форм та тимчасових споруд для провадження підприємницької діяльності</w:t>
      </w:r>
      <w:r w:rsidRPr="000769BF">
        <w:rPr>
          <w:sz w:val="27"/>
          <w:szCs w:val="27"/>
        </w:rPr>
        <w:t>»</w:t>
      </w:r>
    </w:p>
    <w:p w:rsidR="008819DF" w:rsidRPr="00060DDB" w:rsidRDefault="00F542A2" w:rsidP="00FB5CE4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0DDB">
        <w:rPr>
          <w:rFonts w:ascii="Times New Roman" w:hAnsi="Times New Roman" w:cs="Times New Roman"/>
          <w:sz w:val="27"/>
          <w:szCs w:val="27"/>
        </w:rPr>
        <w:t xml:space="preserve">З метою ефективного використання елементів благоустрою територіальної громади м. </w:t>
      </w:r>
      <w:r w:rsidR="00FB5CE4">
        <w:rPr>
          <w:rFonts w:ascii="Times New Roman" w:hAnsi="Times New Roman" w:cs="Times New Roman"/>
          <w:sz w:val="27"/>
          <w:szCs w:val="27"/>
        </w:rPr>
        <w:t>Карлівки</w:t>
      </w:r>
      <w:r w:rsidRPr="00060DDB">
        <w:rPr>
          <w:rFonts w:ascii="Times New Roman" w:hAnsi="Times New Roman" w:cs="Times New Roman"/>
          <w:sz w:val="27"/>
          <w:szCs w:val="27"/>
        </w:rPr>
        <w:t xml:space="preserve"> в місті, залучення додаткових коштів у бюджет міста та для впорядкування торговельної діяльності на землях загального користування, керуючись ст.ст. 26, 30 Закону України «Про місцеве самоврядування в Україні», ст.ст. 10, 21 Закону України «Про благоустрій населених пунктів», ст. 28 Закону України «Про регулювання містобудівної діяльності», </w:t>
      </w:r>
    </w:p>
    <w:p w:rsidR="007079E6" w:rsidRDefault="00E85E1B" w:rsidP="00FB5CE4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060DDB">
        <w:rPr>
          <w:rFonts w:ascii="Times New Roman" w:hAnsi="Times New Roman" w:cs="Times New Roman"/>
          <w:sz w:val="27"/>
          <w:szCs w:val="27"/>
        </w:rPr>
        <w:t xml:space="preserve"> </w:t>
      </w:r>
      <w:r w:rsidRPr="00060DDB">
        <w:rPr>
          <w:rStyle w:val="21"/>
          <w:rFonts w:eastAsia="Tahoma"/>
          <w:sz w:val="27"/>
          <w:szCs w:val="27"/>
        </w:rPr>
        <w:t>міська рада вирішила</w:t>
      </w:r>
      <w:r w:rsidRPr="00060DDB">
        <w:rPr>
          <w:rFonts w:ascii="Times New Roman" w:hAnsi="Times New Roman" w:cs="Times New Roman"/>
          <w:sz w:val="27"/>
          <w:szCs w:val="27"/>
        </w:rPr>
        <w:t>:</w:t>
      </w:r>
    </w:p>
    <w:p w:rsidR="00F542A2" w:rsidRPr="000D4DB6" w:rsidRDefault="000D4DB6" w:rsidP="00CF4FDF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</w:t>
      </w:r>
      <w:r>
        <w:rPr>
          <w:rFonts w:ascii="Times New Roman" w:hAnsi="Times New Roman" w:cs="Times New Roman"/>
          <w:sz w:val="27"/>
          <w:szCs w:val="27"/>
        </w:rPr>
        <w:tab/>
      </w:r>
      <w:r w:rsidR="00A13B6B" w:rsidRPr="000D4DB6">
        <w:rPr>
          <w:rFonts w:ascii="Times New Roman" w:hAnsi="Times New Roman" w:cs="Times New Roman"/>
          <w:sz w:val="27"/>
          <w:szCs w:val="27"/>
        </w:rPr>
        <w:t xml:space="preserve"> </w:t>
      </w:r>
      <w:r w:rsidR="00F542A2" w:rsidRPr="000D4DB6">
        <w:rPr>
          <w:rFonts w:ascii="Times New Roman" w:hAnsi="Times New Roman" w:cs="Times New Roman"/>
          <w:sz w:val="27"/>
          <w:szCs w:val="27"/>
        </w:rPr>
        <w:t>Затвердити Тимчасове положення про порядок надання в оренду окремих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діяльності» (додаток №1) та форму типового Дог</w:t>
      </w:r>
      <w:r w:rsidR="00C01398">
        <w:rPr>
          <w:rFonts w:ascii="Times New Roman" w:hAnsi="Times New Roman" w:cs="Times New Roman"/>
          <w:sz w:val="27"/>
          <w:szCs w:val="27"/>
        </w:rPr>
        <w:t xml:space="preserve">овору надання в оренду окремого </w:t>
      </w:r>
      <w:r w:rsidR="00F542A2" w:rsidRPr="000D4DB6">
        <w:rPr>
          <w:rFonts w:ascii="Times New Roman" w:hAnsi="Times New Roman" w:cs="Times New Roman"/>
          <w:sz w:val="27"/>
          <w:szCs w:val="27"/>
        </w:rPr>
        <w:t>елементу благоустрою комунальної власності (додаток №2)</w:t>
      </w:r>
      <w:r w:rsidR="00A13B6B" w:rsidRPr="000D4DB6">
        <w:rPr>
          <w:rFonts w:ascii="Times New Roman" w:hAnsi="Times New Roman" w:cs="Times New Roman"/>
          <w:sz w:val="27"/>
          <w:szCs w:val="27"/>
        </w:rPr>
        <w:t>,форму журналу реєстрації договорів надання в оренду окремого елементу благоустрою комунальної власності (додаток №3)</w:t>
      </w:r>
      <w:r w:rsidR="00CF4FDF">
        <w:rPr>
          <w:rFonts w:ascii="Times New Roman" w:hAnsi="Times New Roman" w:cs="Times New Roman"/>
          <w:sz w:val="27"/>
          <w:szCs w:val="27"/>
        </w:rPr>
        <w:t>,</w:t>
      </w:r>
      <w:r w:rsidR="00CF4FDF" w:rsidRPr="00CF4FDF">
        <w:t xml:space="preserve"> </w:t>
      </w:r>
      <w:r w:rsidR="00CF4FDF" w:rsidRPr="00CF4FDF">
        <w:rPr>
          <w:rFonts w:ascii="Times New Roman" w:hAnsi="Times New Roman" w:cs="Times New Roman"/>
          <w:sz w:val="26"/>
          <w:szCs w:val="26"/>
        </w:rPr>
        <w:t xml:space="preserve">заява </w:t>
      </w:r>
      <w:r w:rsidR="00CF4FDF" w:rsidRPr="00CF4FDF">
        <w:rPr>
          <w:rFonts w:ascii="Times New Roman" w:hAnsi="Times New Roman" w:cs="Times New Roman"/>
          <w:sz w:val="27"/>
          <w:szCs w:val="27"/>
        </w:rPr>
        <w:t>про надання в оренду окремих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</w:t>
      </w:r>
      <w:r w:rsidR="00CF4FDF">
        <w:rPr>
          <w:rFonts w:ascii="Times New Roman" w:hAnsi="Times New Roman" w:cs="Times New Roman"/>
          <w:sz w:val="27"/>
          <w:szCs w:val="27"/>
        </w:rPr>
        <w:t xml:space="preserve"> (додаток №4).</w:t>
      </w:r>
    </w:p>
    <w:p w:rsidR="00F542A2" w:rsidRPr="000D4DB6" w:rsidRDefault="000D4DB6" w:rsidP="000D4DB6">
      <w:pPr>
        <w:pStyle w:val="ae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4DB6">
        <w:rPr>
          <w:rFonts w:ascii="Times New Roman" w:hAnsi="Times New Roman" w:cs="Times New Roman"/>
          <w:sz w:val="27"/>
          <w:szCs w:val="27"/>
        </w:rPr>
        <w:t xml:space="preserve">     2.</w:t>
      </w:r>
      <w:r w:rsidRPr="000D4DB6">
        <w:rPr>
          <w:rFonts w:ascii="Times New Roman" w:hAnsi="Times New Roman" w:cs="Times New Roman"/>
          <w:sz w:val="27"/>
          <w:szCs w:val="27"/>
        </w:rPr>
        <w:tab/>
      </w:r>
      <w:r w:rsidR="00F542A2" w:rsidRPr="000D4DB6">
        <w:rPr>
          <w:rFonts w:ascii="Times New Roman" w:hAnsi="Times New Roman" w:cs="Times New Roman"/>
          <w:b/>
          <w:sz w:val="27"/>
          <w:szCs w:val="27"/>
        </w:rPr>
        <w:t xml:space="preserve">Уповноважити: </w:t>
      </w:r>
    </w:p>
    <w:p w:rsidR="00F542A2" w:rsidRPr="000D4DB6" w:rsidRDefault="00F542A2" w:rsidP="000D4DB6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0D4DB6">
        <w:rPr>
          <w:rFonts w:ascii="Times New Roman" w:hAnsi="Times New Roman" w:cs="Times New Roman"/>
          <w:sz w:val="27"/>
          <w:szCs w:val="27"/>
        </w:rPr>
        <w:tab/>
        <w:t>- виконавчий комітет Карлівської міської ради приймати рішення про надання в оренду окремих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діяльності;</w:t>
      </w:r>
    </w:p>
    <w:p w:rsidR="00F542A2" w:rsidRPr="000D4DB6" w:rsidRDefault="00F542A2" w:rsidP="000D4DB6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0D4DB6">
        <w:rPr>
          <w:rFonts w:ascii="Times New Roman" w:hAnsi="Times New Roman" w:cs="Times New Roman"/>
          <w:sz w:val="27"/>
          <w:szCs w:val="27"/>
        </w:rPr>
        <w:tab/>
        <w:t>- міського голову Наконечного О.С. від імені виконавчого комітету Карлівської міської ради укладати та підписувати договори надання в оренду окремого елементу благоустрою комунальної власності.</w:t>
      </w:r>
    </w:p>
    <w:p w:rsidR="007079E6" w:rsidRPr="000D4DB6" w:rsidRDefault="000D4DB6" w:rsidP="000D4DB6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0D4DB6">
        <w:rPr>
          <w:rFonts w:ascii="Times New Roman" w:hAnsi="Times New Roman" w:cs="Times New Roman"/>
          <w:sz w:val="27"/>
          <w:szCs w:val="27"/>
        </w:rPr>
        <w:t xml:space="preserve">     3.</w:t>
      </w:r>
      <w:r w:rsidRPr="000D4DB6">
        <w:rPr>
          <w:rFonts w:ascii="Times New Roman" w:hAnsi="Times New Roman" w:cs="Times New Roman"/>
          <w:sz w:val="27"/>
          <w:szCs w:val="27"/>
        </w:rPr>
        <w:tab/>
      </w:r>
      <w:r w:rsidR="00E85E1B" w:rsidRPr="000D4DB6">
        <w:rPr>
          <w:rFonts w:ascii="Times New Roman" w:hAnsi="Times New Roman" w:cs="Times New Roman"/>
          <w:sz w:val="27"/>
          <w:szCs w:val="27"/>
        </w:rPr>
        <w:t>Організацію виконання рішення покласти на заступника міського голови з питань діяльності виконавчих органів , начальника відділу соціально - економічного та стратегічного розвитку міста та начальника юридичного відділу</w:t>
      </w:r>
    </w:p>
    <w:p w:rsidR="002102CF" w:rsidRPr="000D4DB6" w:rsidRDefault="000D4DB6" w:rsidP="000D4DB6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0D4DB6">
        <w:rPr>
          <w:rFonts w:ascii="Times New Roman" w:hAnsi="Times New Roman" w:cs="Times New Roman"/>
          <w:sz w:val="27"/>
          <w:szCs w:val="27"/>
        </w:rPr>
        <w:t xml:space="preserve">     4.</w:t>
      </w:r>
      <w:r w:rsidRPr="000D4DB6">
        <w:rPr>
          <w:rFonts w:ascii="Times New Roman" w:hAnsi="Times New Roman" w:cs="Times New Roman"/>
          <w:sz w:val="27"/>
          <w:szCs w:val="27"/>
        </w:rPr>
        <w:tab/>
      </w:r>
      <w:r w:rsidR="00E85E1B" w:rsidRPr="000D4DB6">
        <w:rPr>
          <w:rFonts w:ascii="Times New Roman" w:hAnsi="Times New Roman" w:cs="Times New Roman"/>
          <w:sz w:val="27"/>
          <w:szCs w:val="27"/>
        </w:rPr>
        <w:t>Контроль за виконанням даного рішення покласти на постійну комісію з питань земельних відносин, охорони навколишнього середовища та санітарного стану та постійну з питань бюджету , фінансів і цін, соціального, культурного розвитку, будівництва та підприємництва.</w:t>
      </w:r>
    </w:p>
    <w:p w:rsidR="00CF4FDF" w:rsidRDefault="00CF4FDF" w:rsidP="002102CF">
      <w:pPr>
        <w:pStyle w:val="20"/>
        <w:shd w:val="clear" w:color="auto" w:fill="auto"/>
        <w:tabs>
          <w:tab w:val="left" w:pos="1046"/>
        </w:tabs>
        <w:spacing w:after="526" w:line="260" w:lineRule="exact"/>
        <w:ind w:left="740"/>
        <w:jc w:val="both"/>
        <w:rPr>
          <w:b/>
          <w:sz w:val="28"/>
          <w:szCs w:val="28"/>
        </w:rPr>
      </w:pPr>
    </w:p>
    <w:p w:rsidR="002102CF" w:rsidRPr="002102CF" w:rsidRDefault="002102CF" w:rsidP="002102CF">
      <w:pPr>
        <w:pStyle w:val="20"/>
        <w:shd w:val="clear" w:color="auto" w:fill="auto"/>
        <w:tabs>
          <w:tab w:val="left" w:pos="1046"/>
        </w:tabs>
        <w:spacing w:after="526" w:line="260" w:lineRule="exact"/>
        <w:ind w:left="740"/>
        <w:jc w:val="both"/>
        <w:rPr>
          <w:b/>
          <w:sz w:val="28"/>
          <w:szCs w:val="28"/>
        </w:rPr>
      </w:pPr>
      <w:r w:rsidRPr="002102CF">
        <w:rPr>
          <w:b/>
          <w:sz w:val="28"/>
          <w:szCs w:val="28"/>
        </w:rPr>
        <w:t>Міський голова</w:t>
      </w:r>
      <w:r w:rsidRPr="002102CF">
        <w:rPr>
          <w:b/>
          <w:sz w:val="28"/>
          <w:szCs w:val="28"/>
        </w:rPr>
        <w:tab/>
      </w:r>
      <w:r w:rsidRPr="002102C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2102CF">
        <w:rPr>
          <w:b/>
          <w:sz w:val="28"/>
          <w:szCs w:val="28"/>
        </w:rPr>
        <w:tab/>
      </w:r>
      <w:r w:rsidRPr="002102CF">
        <w:rPr>
          <w:b/>
          <w:sz w:val="28"/>
          <w:szCs w:val="28"/>
        </w:rPr>
        <w:tab/>
      </w:r>
      <w:r w:rsidRPr="002102CF">
        <w:rPr>
          <w:b/>
          <w:sz w:val="28"/>
          <w:szCs w:val="28"/>
        </w:rPr>
        <w:tab/>
        <w:t>О.С. Наконечний</w:t>
      </w:r>
    </w:p>
    <w:p w:rsidR="002102CF" w:rsidRDefault="002102CF" w:rsidP="002102CF">
      <w:pPr>
        <w:pStyle w:val="20"/>
        <w:shd w:val="clear" w:color="auto" w:fill="auto"/>
        <w:tabs>
          <w:tab w:val="left" w:pos="1046"/>
        </w:tabs>
        <w:spacing w:after="526" w:line="260" w:lineRule="exact"/>
        <w:jc w:val="both"/>
      </w:pPr>
      <w:r>
        <w:lastRenderedPageBreak/>
        <w:t xml:space="preserve"> ПОГОДЖЕНО:</w:t>
      </w:r>
    </w:p>
    <w:p w:rsidR="002102CF" w:rsidRDefault="00060DDB" w:rsidP="002102CF">
      <w:pPr>
        <w:pStyle w:val="20"/>
        <w:shd w:val="clear" w:color="auto" w:fill="auto"/>
        <w:spacing w:after="662" w:line="26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57885" distL="1652270" distR="63500" simplePos="0" relativeHeight="377489157" behindDoc="1" locked="0" layoutInCell="1" allowOverlap="1">
                <wp:simplePos x="0" y="0"/>
                <wp:positionH relativeFrom="margin">
                  <wp:posOffset>3965575</wp:posOffset>
                </wp:positionH>
                <wp:positionV relativeFrom="paragraph">
                  <wp:posOffset>-6985</wp:posOffset>
                </wp:positionV>
                <wp:extent cx="1167130" cy="165100"/>
                <wp:effectExtent l="635" t="0" r="3810" b="0"/>
                <wp:wrapSquare wrapText="left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CF" w:rsidRDefault="002102CF" w:rsidP="002102CF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Л.О. Милькова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2.25pt;margin-top:-.55pt;width:91.9pt;height:13pt;z-index:-125827323;visibility:visible;mso-wrap-style:square;mso-width-percent:0;mso-height-percent:0;mso-wrap-distance-left:130.1pt;mso-wrap-distance-top:0;mso-wrap-distance-right:5pt;mso-wrap-distance-bottom:6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" filled="f" stroked="f">
                <v:textbox style="mso-fit-shape-to-text:t" inset="0,0,0,0">
                  <w:txbxContent>
                    <w:p w:rsidR="002102CF" w:rsidRDefault="002102CF" w:rsidP="002102CF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Л.О. Милькова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3090" distB="254000" distL="1713230" distR="186055" simplePos="0" relativeHeight="377490181" behindDoc="1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593090</wp:posOffset>
                </wp:positionV>
                <wp:extent cx="920750" cy="165100"/>
                <wp:effectExtent l="4445" t="0" r="0" b="0"/>
                <wp:wrapSquare wrapText="lef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CF" w:rsidRDefault="002102CF" w:rsidP="002102CF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В.В. </w:t>
                            </w:r>
                            <w:r>
                              <w:rPr>
                                <w:rStyle w:val="2Exact"/>
                                <w:lang w:val="ru-RU" w:eastAsia="ru-RU" w:bidi="ru-RU"/>
                              </w:rPr>
                              <w:t>Губарь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7.05pt;margin-top:46.7pt;width:72.5pt;height:13pt;z-index:-125826299;visibility:visible;mso-wrap-style:square;mso-width-percent:0;mso-height-percent:0;mso-wrap-distance-left:134.9pt;mso-wrap-distance-top:46.7pt;mso-wrap-distance-right:14.6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0rg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" filled="f" stroked="f">
                <v:textbox style="mso-fit-shape-to-text:t" inset="0,0,0,0">
                  <w:txbxContent>
                    <w:p w:rsidR="002102CF" w:rsidRDefault="002102CF" w:rsidP="002102CF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В.В. </w:t>
                      </w:r>
                      <w:r>
                        <w:rPr>
                          <w:rStyle w:val="2Exact"/>
                          <w:lang w:val="ru-RU" w:eastAsia="ru-RU" w:bidi="ru-RU"/>
                        </w:rPr>
                        <w:t>Губарь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102CF">
        <w:t>Секретар міської ради</w:t>
      </w:r>
    </w:p>
    <w:p w:rsidR="002102CF" w:rsidRDefault="002102CF" w:rsidP="002102CF">
      <w:pPr>
        <w:pStyle w:val="20"/>
        <w:shd w:val="clear" w:color="auto" w:fill="auto"/>
        <w:spacing w:line="260" w:lineRule="exact"/>
        <w:jc w:val="left"/>
        <w:sectPr w:rsidR="002102CF" w:rsidSect="00A13B6B">
          <w:footerReference w:type="default" r:id="rId9"/>
          <w:type w:val="continuous"/>
          <w:pgSz w:w="11900" w:h="16840"/>
          <w:pgMar w:top="709" w:right="701" w:bottom="284" w:left="993" w:header="0" w:footer="246" w:gutter="0"/>
          <w:cols w:space="720"/>
          <w:noEndnote/>
          <w:docGrid w:linePitch="360"/>
        </w:sectPr>
      </w:pPr>
      <w:r>
        <w:t>Начальник юридичного відділу</w:t>
      </w:r>
    </w:p>
    <w:p w:rsidR="002102CF" w:rsidRPr="002102CF" w:rsidRDefault="002102CF" w:rsidP="002102CF">
      <w:pPr>
        <w:widowControl/>
        <w:ind w:left="5954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102CF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Додаток №1</w:t>
      </w:r>
    </w:p>
    <w:p w:rsidR="002102CF" w:rsidRPr="002102CF" w:rsidRDefault="002102CF" w:rsidP="002102CF">
      <w:pPr>
        <w:widowControl/>
        <w:ind w:left="5954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 рішення </w:t>
      </w:r>
      <w:r w:rsidR="00A13B6B">
        <w:rPr>
          <w:rFonts w:ascii="Times New Roman" w:eastAsia="Calibri" w:hAnsi="Times New Roman" w:cs="Times New Roman"/>
          <w:color w:val="auto"/>
          <w:lang w:eastAsia="en-US" w:bidi="ar-SA"/>
        </w:rPr>
        <w:t>16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сесії </w:t>
      </w:r>
      <w:r w:rsidR="00A13B6B">
        <w:rPr>
          <w:rFonts w:ascii="Times New Roman" w:eastAsia="Calibri" w:hAnsi="Times New Roman" w:cs="Times New Roman"/>
          <w:color w:val="auto"/>
          <w:lang w:eastAsia="en-US" w:bidi="ar-SA"/>
        </w:rPr>
        <w:t xml:space="preserve">7 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>скликання</w:t>
      </w:r>
    </w:p>
    <w:p w:rsidR="002102CF" w:rsidRPr="002102CF" w:rsidRDefault="002102CF" w:rsidP="002102CF">
      <w:pPr>
        <w:widowControl/>
        <w:ind w:left="5954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від </w:t>
      </w:r>
      <w:r w:rsidR="00A13B6B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грудня 201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року </w:t>
      </w:r>
    </w:p>
    <w:p w:rsidR="002102CF" w:rsidRPr="002102CF" w:rsidRDefault="002102CF" w:rsidP="002102CF">
      <w:pPr>
        <w:widowControl/>
        <w:ind w:firstLine="72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102CF" w:rsidRPr="002102CF" w:rsidRDefault="002102CF" w:rsidP="002102CF">
      <w:pPr>
        <w:pStyle w:val="ae"/>
        <w:jc w:val="center"/>
        <w:rPr>
          <w:rFonts w:ascii="Times New Roman" w:hAnsi="Times New Roman" w:cs="Times New Roman"/>
          <w:b/>
          <w:lang w:eastAsia="ru-RU" w:bidi="ar-SA"/>
        </w:rPr>
      </w:pPr>
      <w:r w:rsidRPr="002102CF">
        <w:rPr>
          <w:rFonts w:ascii="Times New Roman" w:hAnsi="Times New Roman" w:cs="Times New Roman"/>
          <w:b/>
          <w:lang w:eastAsia="ru-RU" w:bidi="ar-SA"/>
        </w:rPr>
        <w:t>Тимчасове  положення про порядок надання в оренду окремих</w:t>
      </w:r>
      <w:r w:rsidR="000D4DB6" w:rsidRPr="000D4DB6">
        <w:rPr>
          <w:rFonts w:ascii="Times New Roman" w:hAnsi="Times New Roman" w:cs="Times New Roman"/>
          <w:b/>
          <w:lang w:eastAsia="ru-RU" w:bidi="ar-SA"/>
        </w:rPr>
        <w:t xml:space="preserve"> </w:t>
      </w:r>
      <w:r w:rsidRPr="002102CF">
        <w:rPr>
          <w:rFonts w:ascii="Times New Roman" w:hAnsi="Times New Roman" w:cs="Times New Roman"/>
          <w:b/>
          <w:lang w:eastAsia="ru-RU" w:bidi="ar-SA"/>
        </w:rPr>
        <w:t>елементів благоустрою комунальної власності для розміщення малих архітектурних форм та тимчасових споруд для провадження підприємницької діяльності</w:t>
      </w:r>
    </w:p>
    <w:p w:rsidR="002102CF" w:rsidRPr="002102CF" w:rsidRDefault="002102CF" w:rsidP="002102CF">
      <w:pPr>
        <w:pStyle w:val="ae"/>
        <w:jc w:val="center"/>
        <w:rPr>
          <w:rFonts w:ascii="Times New Roman" w:hAnsi="Times New Roman" w:cs="Times New Roman"/>
          <w:b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ind w:firstLine="30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1. Загальні положення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1.1. Тимчасове положення про оренду окремих </w:t>
      </w:r>
      <w:r w:rsidR="00C0139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 (надалі – Положення) розроблене на пiдставi Закону України “Про місцеве самоврядування в Україні“, Закону України «Про благоустрій населених пунктів», Закону України «Про регулювання містобудівної діяльності»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1.2. Положення розроблене з метою найбільш ефективної організації благоустрою міста, організації озеленення, створення місць відпочинку громадян, вдосконалення мережі підприємств торгівлі, громадського харчування, побутового обслуговування, розвитку транспорту і зв’язку, здійснення відповідно до законодавства контролю за належною експлуатацією та організацією обслуговування населення підприємствами в галузі торгівлі та громадського харчування, безпечними і здоровими умовами праці на цих підприємствах і об’єктах, встановлення зручного для населення режиму роботи, максимально враховуючи інтереси суб’єктів господарської діяльності та територіальної громади м. </w:t>
      </w:r>
      <w:r w:rsidR="00FB5CE4">
        <w:rPr>
          <w:rFonts w:ascii="Times New Roman" w:eastAsia="Times New Roman" w:hAnsi="Times New Roman" w:cs="Times New Roman"/>
          <w:color w:val="auto"/>
          <w:lang w:eastAsia="ru-RU" w:bidi="ar-SA"/>
        </w:rPr>
        <w:t>Карлівки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створення найбільш сприятливих умов для обслуговування відпочиваючих та мешканців міста. 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1.3 У цьому положенні наведені нижче терміни вживаються в такому значенні: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1.3.1. Елементами благоустрою є: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1) покриття площ, вулиць, доріг, проїздів, тротуарів, пішохідних зон та доріжок;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2) зелені насадження уздовж вулиць і доріг, в парах, скверах, на алеях;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3) будівлі та споруди системи збирання і вивезення відходів;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4) обладнання (елементи) дитячих, спортивних та інших майданчиків;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5) малі архітектурні форми;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6) інші елементи благоустрою.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1.3.2  Мала архітектурна форма (далі – Об’єкт) – невелика споруда декоративного, допоміжного чи іншого призначення (павільйони, навіси, вуличні лави, столи, обладнання дитячих ігрових майданчиків, павільйони зупинок громадського транспорту, рекламні та інформаційні стенди, дошки, вивіски).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1.3.3. Тимчасова споруда для здійснення підприємницької діяльності (далі – Об’єкт) –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 тимчасово, без улаштування фундаменту, висотою не вище ніж </w:t>
      </w:r>
      <w:smartTag w:uri="urn:schemas-microsoft-com:office:smarttags" w:element="metricconverter">
        <w:smartTagPr>
          <w:attr w:name="ProductID" w:val="4 метри"/>
        </w:smartTagPr>
        <w:r w:rsidRPr="002102CF">
          <w:rPr>
            <w:rFonts w:ascii="Times New Roman" w:eastAsia="Times New Roman" w:hAnsi="Times New Roman" w:cs="Times New Roman"/>
            <w:color w:val="auto"/>
            <w:lang w:eastAsia="ru-RU" w:bidi="ar-SA"/>
          </w:rPr>
          <w:t>4 метри</w:t>
        </w:r>
      </w:smartTag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що має по зовнішньому контуру площу не більше </w:t>
      </w:r>
      <w:smartTag w:uri="urn:schemas-microsoft-com:office:smarttags" w:element="metricconverter">
        <w:smartTagPr>
          <w:attr w:name="ProductID" w:val="30 кв. м"/>
        </w:smartTagPr>
        <w:r w:rsidRPr="002102CF">
          <w:rPr>
            <w:rFonts w:ascii="Times New Roman" w:eastAsia="Times New Roman" w:hAnsi="Times New Roman" w:cs="Times New Roman"/>
            <w:color w:val="auto"/>
            <w:lang w:eastAsia="ru-RU" w:bidi="ar-SA"/>
          </w:rPr>
          <w:t>30 кв. м</w:t>
        </w:r>
      </w:smartTag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, із закритим приміщенням для тимчасового перебування людей або без нього.</w:t>
      </w:r>
    </w:p>
    <w:p w:rsidR="002102CF" w:rsidRPr="002102CF" w:rsidRDefault="002102CF" w:rsidP="002102C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1.4. Оплата за оренду  </w:t>
      </w:r>
      <w:r w:rsidR="00C0139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елементів благоустрою здійснюється на підставі договору типової форми (Додаток 2).</w:t>
      </w:r>
    </w:p>
    <w:p w:rsidR="002102CF" w:rsidRPr="002102CF" w:rsidRDefault="002102CF" w:rsidP="002102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2.Порядок надання в оренду </w:t>
      </w:r>
      <w:r w:rsidR="00C0139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</w:p>
    <w:p w:rsidR="002102CF" w:rsidRPr="002102CF" w:rsidRDefault="002102CF" w:rsidP="002102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елементів благоустрою 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2.1 Для отримання в оренду окремого елементу благоустрою комунальної власності суб’єкт господарювання  подає  до виконавчого комітету </w:t>
      </w:r>
      <w:r w:rsidR="00BA7C8A">
        <w:rPr>
          <w:rFonts w:ascii="Times New Roman" w:eastAsia="Times New Roman" w:hAnsi="Times New Roman" w:cs="Times New Roman"/>
          <w:color w:val="auto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міської ради заяву на ім’я міського голови.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До заяви додаються: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2.1.1. для фізичних осіб: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- </w:t>
      </w:r>
      <w:r w:rsidR="000D4DB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ескізна </w:t>
      </w: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план – схема </w:t>
      </w:r>
      <w:r w:rsidR="000D4DB6">
        <w:rPr>
          <w:rFonts w:ascii="Times New Roman" w:eastAsia="Times New Roman" w:hAnsi="Times New Roman" w:cs="Times New Roman"/>
          <w:color w:val="auto"/>
          <w:lang w:eastAsia="ru-RU" w:bidi="ar-SA"/>
        </w:rPr>
        <w:t>з прив’язкою</w:t>
      </w: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із зазначенням місця розташування, розмірів та площі ділянки;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ксерокопія першої, другої сторінки паспорту та сторінки з реєстрацією фізичної особи;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засвідчена у встановленому порядку копія довіреності ( у разі подання заяви представником особи);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ксерокопія ідентифікаційного номеру;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- витяг чи виписка з єдиного державного реєстру юридичних осіб та фізичних осіб – підприємців.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2.1.2. для юридичних осіб:</w:t>
      </w:r>
    </w:p>
    <w:p w:rsidR="000D4DB6" w:rsidRPr="00BA7C8A" w:rsidRDefault="000D4DB6" w:rsidP="000D4DB6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ескізна </w:t>
      </w: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план – схема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з прив’язкою</w:t>
      </w: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із зазначенням місця розташування, розмірів та площі ділянки;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засвідчена у встановленому порядку копія установчих документів юридичної особи;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витяг чи виписка з єдиного державного реєстру юридичних осіб та фізичних осіб – підприємців;</w:t>
      </w:r>
    </w:p>
    <w:p w:rsidR="00BA7C8A" w:rsidRP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засвідчена печаткою юридичної особи копія довідки про включення до ЄДРПОУ;</w:t>
      </w:r>
    </w:p>
    <w:p w:rsidR="00BA7C8A" w:rsidRDefault="00BA7C8A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A7C8A">
        <w:rPr>
          <w:rFonts w:ascii="Times New Roman" w:eastAsia="Times New Roman" w:hAnsi="Times New Roman" w:cs="Times New Roman"/>
          <w:color w:val="auto"/>
          <w:lang w:eastAsia="ru-RU" w:bidi="ar-SA"/>
        </w:rPr>
        <w:t>- довіреність ( у разі подання заяви представником юридичної особи) або її копія, засвідчена у встановленому порядку.</w:t>
      </w:r>
    </w:p>
    <w:p w:rsidR="002102CF" w:rsidRPr="002102CF" w:rsidRDefault="002102CF" w:rsidP="00BA7C8A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2.2 Виконавчий комітет </w:t>
      </w:r>
      <w:r w:rsidR="00BA7C8A">
        <w:rPr>
          <w:rFonts w:ascii="Times New Roman" w:eastAsia="Times New Roman" w:hAnsi="Times New Roman" w:cs="Times New Roman"/>
          <w:color w:val="auto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міської ради приймає рішення про надання в оренду окремого елементу благоустрою.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2.3. За результатами такого рішення укладається відповідний договір оренди за встановленою формою (додаток №2). Строк дії договору встановлюється відповідно до прийнятого рішення.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2.3 Підставою для відмови  в прийнятті рішення є: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- неподання </w:t>
      </w:r>
      <w:r w:rsidR="00BA7C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повного пакету 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документів, зазначених у п. 2.1. даного Положення;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- виявлення недостовірних відомостей у поданих документах.</w:t>
      </w:r>
    </w:p>
    <w:p w:rsidR="002102CF" w:rsidRPr="002102CF" w:rsidRDefault="002102CF" w:rsidP="002102CF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3. </w:t>
      </w:r>
      <w:r w:rsidRPr="002102CF">
        <w:rPr>
          <w:rFonts w:ascii="Times New Roman" w:eastAsia="Times New Roman" w:hAnsi="Times New Roman" w:cs="Times New Roman"/>
          <w:b/>
          <w:lang w:eastAsia="ru-RU" w:bidi="ar-SA"/>
        </w:rPr>
        <w:t xml:space="preserve"> Визначення розмірів орендованої площі окремих </w:t>
      </w:r>
      <w:r w:rsidR="00C01398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b/>
          <w:lang w:eastAsia="ru-RU" w:bidi="ar-SA"/>
        </w:rPr>
        <w:t xml:space="preserve"> елементів благоустрою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3.1. Для Об’єкту площа орендованого елемента благоустрою визначається, як сума площі горизонтальної проекції об'єкта і площі прилеглої території не менше одного метра по периметру.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3.2. При розміщенні Об’єктів в ряд без розривів між ними або розміщення з тильної сторони біля інших споруд, площа прилеглої території по периметру території враховується лише з вільних сторін.</w:t>
      </w:r>
    </w:p>
    <w:p w:rsidR="002102CF" w:rsidRPr="002102CF" w:rsidRDefault="002102CF" w:rsidP="002102CF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lang w:eastAsia="ru-RU" w:bidi="ar-SA"/>
        </w:rPr>
        <w:t xml:space="preserve">4. Визначення розмірів орендної плати за окремі конструктивні елементи благоустрою </w:t>
      </w:r>
    </w:p>
    <w:p w:rsidR="002102CF" w:rsidRPr="002102CF" w:rsidRDefault="00BA7C8A" w:rsidP="00BA7C8A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>4.1. Ставки орендної плати визначаються, виходячи з економічної оцінки території міста.</w:t>
      </w:r>
    </w:p>
    <w:p w:rsidR="002102CF" w:rsidRPr="002102CF" w:rsidRDefault="00BA7C8A" w:rsidP="00BA7C8A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>4.2. Розрахункова ставка орендної плати становить 12% в рік від нормативної грошової оцінки земельної ділянки, на якій розташований окремий елемент благоустрою.</w:t>
      </w:r>
    </w:p>
    <w:p w:rsidR="002102CF" w:rsidRPr="002102CF" w:rsidRDefault="00BA7C8A" w:rsidP="00BA7C8A">
      <w:pPr>
        <w:widowControl/>
        <w:ind w:left="-284"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>4.3. Строк внесення орендної плати визначається  договором оренди.</w:t>
      </w:r>
    </w:p>
    <w:p w:rsidR="002102CF" w:rsidRPr="002102CF" w:rsidRDefault="00BA7C8A" w:rsidP="00BA7C8A">
      <w:pPr>
        <w:widowControl/>
        <w:ind w:left="-284"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>4.4. Орендна плата нараховується з моменту підписання договору оренди.</w:t>
      </w:r>
    </w:p>
    <w:p w:rsidR="002102CF" w:rsidRPr="002102CF" w:rsidRDefault="00BA7C8A" w:rsidP="002102CF">
      <w:pPr>
        <w:widowControl/>
        <w:jc w:val="both"/>
        <w:rPr>
          <w:rFonts w:ascii="Times New Roman" w:eastAsia="Arial Unicode MS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 xml:space="preserve">4.5. </w:t>
      </w:r>
      <w:r w:rsidR="002102CF"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разі введення в дію нової нормативної грошової оцінки земель міста </w:t>
      </w:r>
      <w:r w:rsidR="00CE20A6">
        <w:rPr>
          <w:rFonts w:ascii="Times New Roman" w:eastAsia="Times New Roman" w:hAnsi="Times New Roman" w:cs="Times New Roman"/>
          <w:color w:val="auto"/>
          <w:lang w:eastAsia="ru-RU" w:bidi="ar-SA"/>
        </w:rPr>
        <w:t>Карлівка</w:t>
      </w:r>
      <w:r w:rsidR="002102CF"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 а також </w:t>
      </w:r>
      <w:r w:rsidR="002102CF" w:rsidRPr="002102CF">
        <w:rPr>
          <w:rFonts w:ascii="Times New Roman" w:eastAsia="Arial Unicode MS" w:hAnsi="Times New Roman" w:cs="Times New Roman"/>
          <w:lang w:eastAsia="en-US" w:bidi="ar-SA"/>
        </w:rPr>
        <w:t xml:space="preserve"> внаслідок щорічної індексації нормативної грошової оцінки землі</w:t>
      </w:r>
      <w:r w:rsidR="002102CF"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 розмір оплати за договором </w:t>
      </w:r>
      <w:r w:rsidR="002102CF" w:rsidRPr="002102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змінюється виконавчим комітетом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Карлівської</w:t>
      </w:r>
      <w:r w:rsidR="002102CF" w:rsidRPr="002102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міської ради в односторонньому порядку</w:t>
      </w:r>
      <w:r w:rsidR="002102CF" w:rsidRPr="002102CF">
        <w:rPr>
          <w:rFonts w:ascii="Times New Roman" w:eastAsia="Arial Unicode MS" w:hAnsi="Times New Roman" w:cs="Times New Roman"/>
          <w:lang w:eastAsia="en-US" w:bidi="ar-SA"/>
        </w:rPr>
        <w:t>.</w:t>
      </w:r>
    </w:p>
    <w:p w:rsidR="002102CF" w:rsidRPr="002102CF" w:rsidRDefault="002102CF" w:rsidP="002102CF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en-US" w:bidi="ar-SA"/>
        </w:rPr>
        <w:t>Розмір орендної плати вважається зміненим виконкомом міської ради  в односторонньому порядку на п’ятий день з наступного дня після направлення орендарю  повідомлення про вказані зміни рекомендованим листом</w:t>
      </w:r>
      <w:r w:rsidRPr="002102C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. 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4.6. За несвоєчасне внесення орендної плати орендар сплачує пеню відповідно до чинного законодавства.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4.7. Несплата оренди протягом трьох місяців з дня закінчення строку платежу є підставою для дострокового розірвання договору оренди на вимогу орендодавця. При цьому з орендаря стягується заборгована сума орендної плати з урахуванням пені за кожен день прострочення.</w:t>
      </w:r>
    </w:p>
    <w:p w:rsidR="002102CF" w:rsidRPr="002102CF" w:rsidRDefault="002102CF" w:rsidP="002102CF">
      <w:pPr>
        <w:widowControl/>
        <w:shd w:val="clear" w:color="auto" w:fill="FFFFFF"/>
        <w:ind w:firstLine="30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5. Заключні положення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5.1. Під час експлуатації Об’єктів  необхідно дотримуватися вимог щодо забезпечення технологічної безпеки та упорядкування прилеглої території.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5.2 У разі коли Об’єкт  перешкоджає проведенню реконструкції або ремонту інженерних мереж вулиці, дороги, будинків і споруд, Об’єкт  переноситься на певний період в інше місце без припинення рішення про його розміщення.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5.3 Суб’єкту господарювання виконавчий комітет міської ради надсилає не пізніше ніж за два тижні до запланованого перенесення Об’єкту  повідомлення з визначенням його нового місця та строку розміщення на період проведення реконструкції або ремонту. Таке повідомлення є підставою для перенесення суб’єктом господарювання тимчасової споруди  на період проведення реконструкції або ремонту.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5.4 Перенесення Об’єкту  можливе також у разі внесення змін до передбачених законодавством норм і правил, містобудівної документації, змін у розташуванні інженерних </w:t>
      </w:r>
      <w:r w:rsidRPr="002102CF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мереж, будинків і споруд, що унеможливлюють розташування тимчасової споруди  у певному місці. Нове місце розташування Об’єкту  визначається виконавчим комітетом </w:t>
      </w:r>
      <w:r w:rsidR="00BA7C8A">
        <w:rPr>
          <w:rFonts w:ascii="Times New Roman" w:eastAsia="Times New Roman" w:hAnsi="Times New Roman" w:cs="Times New Roman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міської ради. 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5.5. Знесення встановленого, згідно із даним положенням, Об’єкту  без погодження із суб’єктом господарювання, який використовує її для провадження підприємницької діяльності, здійснюється виключно за рішенням суду.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5.6. У разі зміни власника Об’єкту  виконавчий комітет </w:t>
      </w:r>
      <w:r w:rsidR="00BA7C8A">
        <w:rPr>
          <w:rFonts w:ascii="Times New Roman" w:eastAsia="Times New Roman" w:hAnsi="Times New Roman" w:cs="Times New Roman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міської ради вносить зміни до рішення щодо розміщення Об’єкту, а управління містобудування та архітектури вносить інформацію про нового власника до схеми прив’язки тимчасової споруди. </w:t>
      </w:r>
    </w:p>
    <w:p w:rsidR="002102CF" w:rsidRPr="002102CF" w:rsidRDefault="002102CF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5.7 Для зміни естетичного вирішення Об’єкту з ініціативи суб’єкта господарювання, суб’єкт звертається в </w:t>
      </w:r>
      <w:r w:rsidR="003F3615">
        <w:rPr>
          <w:rFonts w:ascii="Times New Roman" w:eastAsia="Times New Roman" w:hAnsi="Times New Roman" w:cs="Times New Roman"/>
          <w:lang w:eastAsia="ru-RU" w:bidi="ar-SA"/>
        </w:rPr>
        <w:t>відділ соціальної економіки та стратегічного розвитку міста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з письмовою заявою та проектними пропозиціями.</w:t>
      </w:r>
      <w:r w:rsidR="003F3615">
        <w:rPr>
          <w:rFonts w:ascii="Times New Roman" w:eastAsia="Times New Roman" w:hAnsi="Times New Roman" w:cs="Times New Roman"/>
          <w:lang w:eastAsia="ru-RU" w:bidi="ar-SA"/>
        </w:rPr>
        <w:t xml:space="preserve"> Відділ соціальної економіки та стратегічного розвитку міста</w:t>
      </w:r>
      <w:r w:rsidR="003F3615" w:rsidRPr="002102C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lang w:eastAsia="ru-RU" w:bidi="ar-SA"/>
        </w:rPr>
        <w:t>розглядає проектні пропозиції та вносить зміни до схеми прив’язки, які погоджуються головним архітектором міста і скріплюються печаткою. У разі відмови в погодженні змін, заявникові надсилається вмотивована письмова відповідь.</w:t>
      </w:r>
    </w:p>
    <w:p w:rsidR="002102CF" w:rsidRPr="002102CF" w:rsidRDefault="002102CF" w:rsidP="002102CF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A0615D" w:rsidP="002102CF">
      <w:pPr>
        <w:widowControl/>
        <w:ind w:firstLine="284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</w:t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lang w:eastAsia="ru-RU" w:bidi="ar-SA"/>
        </w:rPr>
        <w:tab/>
        <w:t>Л.О. Милькова</w:t>
      </w:r>
    </w:p>
    <w:p w:rsidR="003F3615" w:rsidRPr="002102CF" w:rsidRDefault="002102CF" w:rsidP="003F3615">
      <w:pPr>
        <w:widowControl/>
        <w:ind w:left="5954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102CF">
        <w:rPr>
          <w:rFonts w:eastAsia="Times New Roman"/>
          <w:lang w:eastAsia="ru-RU" w:bidi="ar-SA"/>
        </w:rPr>
        <w:br w:type="page"/>
      </w:r>
      <w:r w:rsidR="003F3615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Додаток №2</w:t>
      </w:r>
    </w:p>
    <w:p w:rsidR="003F3615" w:rsidRPr="002102CF" w:rsidRDefault="003F3615" w:rsidP="003F3615">
      <w:pPr>
        <w:widowControl/>
        <w:ind w:left="5954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 рішення </w:t>
      </w:r>
      <w:r w:rsidR="000D4DB6" w:rsidRPr="000D4DB6">
        <w:rPr>
          <w:rFonts w:ascii="Times New Roman" w:eastAsia="Calibri" w:hAnsi="Times New Roman" w:cs="Times New Roman"/>
          <w:color w:val="auto"/>
          <w:lang w:val="ru-RU" w:eastAsia="en-US" w:bidi="ar-SA"/>
        </w:rPr>
        <w:t>16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сесії </w:t>
      </w:r>
      <w:r w:rsidR="000D4DB6" w:rsidRPr="000D4DB6">
        <w:rPr>
          <w:rFonts w:ascii="Times New Roman" w:eastAsia="Calibri" w:hAnsi="Times New Roman" w:cs="Times New Roman"/>
          <w:color w:val="auto"/>
          <w:lang w:val="ru-RU" w:eastAsia="en-US" w:bidi="ar-SA"/>
        </w:rPr>
        <w:t>7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скликання</w:t>
      </w:r>
    </w:p>
    <w:p w:rsidR="003F3615" w:rsidRPr="002102CF" w:rsidRDefault="003F3615" w:rsidP="003F3615">
      <w:pPr>
        <w:widowControl/>
        <w:ind w:left="5954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від </w:t>
      </w:r>
      <w:r w:rsidR="000D4DB6" w:rsidRPr="000D4DB6">
        <w:rPr>
          <w:rFonts w:ascii="Times New Roman" w:eastAsia="Calibri" w:hAnsi="Times New Roman" w:cs="Times New Roman"/>
          <w:color w:val="auto"/>
          <w:lang w:val="ru-RU" w:eastAsia="en-US" w:bidi="ar-SA"/>
        </w:rPr>
        <w:t>29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грудня 201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року </w:t>
      </w:r>
    </w:p>
    <w:p w:rsidR="002102CF" w:rsidRPr="002102CF" w:rsidRDefault="002102CF" w:rsidP="003F3615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ДОГОВІР№______</w:t>
      </w:r>
    </w:p>
    <w:p w:rsidR="00625EC4" w:rsidRDefault="002102CF" w:rsidP="002102CF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102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надання в оренду окремого </w:t>
      </w:r>
    </w:p>
    <w:p w:rsidR="002102CF" w:rsidRP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102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елементу благоустрою комунальної власності</w:t>
      </w:r>
      <w:r w:rsidRPr="002102C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2102CF" w:rsidRP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102CF" w:rsidRPr="002102CF" w:rsidRDefault="002102CF" w:rsidP="002102C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місто </w:t>
      </w:r>
      <w:r w:rsidR="003F3615">
        <w:rPr>
          <w:rFonts w:ascii="Times New Roman" w:eastAsia="Times New Roman" w:hAnsi="Times New Roman" w:cs="Times New Roman"/>
          <w:color w:val="auto"/>
          <w:lang w:eastAsia="ru-RU" w:bidi="ar-SA"/>
        </w:rPr>
        <w:t>Карлівка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                                      “ ____ ” ____________ 201</w:t>
      </w:r>
      <w:r w:rsidR="003F3615">
        <w:rPr>
          <w:rFonts w:ascii="Times New Roman" w:eastAsia="Times New Roman" w:hAnsi="Times New Roman" w:cs="Times New Roman"/>
          <w:color w:val="auto"/>
          <w:lang w:eastAsia="ru-RU" w:bidi="ar-SA"/>
        </w:rPr>
        <w:t>7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року </w:t>
      </w:r>
    </w:p>
    <w:p w:rsidR="002102CF" w:rsidRPr="002102CF" w:rsidRDefault="002102CF" w:rsidP="002102C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:rsidR="002102CF" w:rsidRPr="002102CF" w:rsidRDefault="002102CF" w:rsidP="00625EC4">
      <w:pPr>
        <w:widowControl/>
        <w:suppressAutoHyphens/>
        <w:jc w:val="both"/>
        <w:rPr>
          <w:rFonts w:ascii="Times New Roman" w:eastAsia="Arial Unicode MS" w:hAnsi="Times New Roman" w:cs="Times New Roman"/>
          <w:lang w:eastAsia="en-US" w:bidi="ar-SA"/>
        </w:rPr>
      </w:pPr>
      <w:r w:rsidRPr="002102CF">
        <w:rPr>
          <w:rFonts w:ascii="Times New Roman" w:eastAsia="Arial Unicode MS" w:hAnsi="Times New Roman" w:cs="Times New Roman"/>
          <w:lang w:eastAsia="en-US" w:bidi="ar-SA"/>
        </w:rPr>
        <w:t xml:space="preserve">     Виконавчий комітет </w:t>
      </w:r>
      <w:r w:rsidR="00BA7C8A">
        <w:rPr>
          <w:rFonts w:ascii="Times New Roman" w:eastAsia="Arial Unicode MS" w:hAnsi="Times New Roman" w:cs="Times New Roman"/>
          <w:lang w:eastAsia="en-US" w:bidi="ar-SA"/>
        </w:rPr>
        <w:t>Карлівської</w:t>
      </w:r>
      <w:r w:rsidRPr="002102CF">
        <w:rPr>
          <w:rFonts w:ascii="Times New Roman" w:eastAsia="Arial Unicode MS" w:hAnsi="Times New Roman" w:cs="Times New Roman"/>
          <w:lang w:eastAsia="en-US" w:bidi="ar-SA"/>
        </w:rPr>
        <w:t xml:space="preserve"> міської ради в особі міського голови </w:t>
      </w:r>
      <w:r w:rsidR="003F3615">
        <w:rPr>
          <w:rFonts w:ascii="Times New Roman" w:eastAsia="Arial Unicode MS" w:hAnsi="Times New Roman" w:cs="Times New Roman"/>
          <w:lang w:eastAsia="en-US" w:bidi="ar-SA"/>
        </w:rPr>
        <w:t>Наконечного Олександра Сергійовича</w:t>
      </w:r>
      <w:r w:rsidRPr="002102CF">
        <w:rPr>
          <w:rFonts w:ascii="Times New Roman" w:eastAsia="Arial Unicode MS" w:hAnsi="Times New Roman" w:cs="Times New Roman"/>
          <w:lang w:eastAsia="en-US" w:bidi="ar-SA"/>
        </w:rPr>
        <w:t>, що діє на підставі рішення  «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>Про затвердження Тимчасового  положення про порядок надання в оренду окремих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» від ________ 201</w:t>
      </w:r>
      <w:r w:rsidR="00060DDB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року </w:t>
      </w:r>
      <w:r w:rsidRPr="002102CF">
        <w:rPr>
          <w:rFonts w:ascii="Times New Roman" w:eastAsia="Arial Unicode MS" w:hAnsi="Times New Roman" w:cs="Times New Roman"/>
          <w:lang w:eastAsia="en-US" w:bidi="ar-SA"/>
        </w:rPr>
        <w:t xml:space="preserve">(далі – </w:t>
      </w:r>
      <w:r w:rsidRPr="002102CF">
        <w:rPr>
          <w:rFonts w:ascii="Times New Roman" w:eastAsia="Arial Unicode MS" w:hAnsi="Times New Roman" w:cs="Times New Roman"/>
          <w:b/>
          <w:lang w:eastAsia="en-US" w:bidi="ar-SA"/>
        </w:rPr>
        <w:t>Орендодавець</w:t>
      </w:r>
      <w:r w:rsidRPr="002102CF">
        <w:rPr>
          <w:rFonts w:ascii="Times New Roman" w:eastAsia="Arial Unicode MS" w:hAnsi="Times New Roman" w:cs="Times New Roman"/>
          <w:lang w:eastAsia="en-US" w:bidi="ar-SA"/>
        </w:rPr>
        <w:t xml:space="preserve">) з одного боку та ___________________________________ (далі – </w:t>
      </w:r>
      <w:r w:rsidRPr="002102CF">
        <w:rPr>
          <w:rFonts w:ascii="Times New Roman" w:eastAsia="Arial Unicode MS" w:hAnsi="Times New Roman" w:cs="Times New Roman"/>
          <w:b/>
          <w:lang w:eastAsia="en-US" w:bidi="ar-SA"/>
        </w:rPr>
        <w:t>Орендар</w:t>
      </w:r>
      <w:r w:rsidRPr="002102CF">
        <w:rPr>
          <w:rFonts w:ascii="Times New Roman" w:eastAsia="Arial Unicode MS" w:hAnsi="Times New Roman" w:cs="Times New Roman"/>
          <w:lang w:eastAsia="en-US" w:bidi="ar-SA"/>
        </w:rPr>
        <w:t>) з другого боку, на підставі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2102CF">
        <w:rPr>
          <w:rFonts w:ascii="Times New Roman" w:eastAsia="Arial Unicode MS" w:hAnsi="Times New Roman" w:cs="Times New Roman"/>
          <w:color w:val="auto"/>
          <w:lang w:eastAsia="en-US" w:bidi="ar-SA"/>
        </w:rPr>
        <w:t>ст.</w:t>
      </w:r>
      <w:r w:rsidRPr="002102CF">
        <w:rPr>
          <w:rFonts w:ascii="Times New Roman" w:eastAsia="Calibri" w:hAnsi="Times New Roman" w:cs="Times New Roman"/>
          <w:color w:val="auto"/>
          <w:lang w:eastAsia="en-US" w:bidi="ar-SA"/>
        </w:rPr>
        <w:t>ст. 26,  30 Закону України «Про місцеве самоврядування в Україні», ст.ст. 10, 21 Закону України «Про благоустрій населених пунктів», ст.. 28 Закону України «Про регулювання містобудівної діяльності»</w:t>
      </w:r>
      <w:r w:rsidRPr="002102CF">
        <w:rPr>
          <w:rFonts w:ascii="Times New Roman" w:eastAsia="Arial Unicode MS" w:hAnsi="Times New Roman" w:cs="Times New Roman"/>
          <w:lang w:eastAsia="en-US" w:bidi="ar-SA"/>
        </w:rPr>
        <w:t>, уклали цей договір про наступне (надалі – Договір):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102CF" w:rsidRDefault="002102CF" w:rsidP="00625E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1.ПРЕДМЕТ ДОГОВОРУ</w:t>
      </w:r>
    </w:p>
    <w:p w:rsidR="00580C78" w:rsidRPr="002102CF" w:rsidRDefault="00580C78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1.1Викончий комітет </w:t>
      </w:r>
      <w:r w:rsidR="00BA7C8A">
        <w:rPr>
          <w:rFonts w:ascii="Times New Roman" w:eastAsia="Times New Roman" w:hAnsi="Times New Roman" w:cs="Times New Roman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 міської ради (надалі Орендодавець) надає на підставі рішення _____________________________________________________________, а 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_____________________________________________________________________________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(підприємство, організація, установа, фізична особа – підприємець)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приймає в строкове платне користування окремий елемент благоустрою  для установки малої архітектурної форми або т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имчасової споруди (далі – Об’єкт) для здійснення господарської діяльності</w:t>
      </w:r>
      <w:r w:rsidRPr="002102CF"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580C78" w:rsidRDefault="00580C78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2102CF" w:rsidRDefault="002102CF" w:rsidP="00625EC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2.ЗОБОВ'ЯЗАННЯ СТОРІН</w:t>
      </w:r>
    </w:p>
    <w:p w:rsidR="00580C78" w:rsidRPr="002102CF" w:rsidRDefault="00580C78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2.1. «</w:t>
      </w:r>
      <w:r w:rsidRPr="002102CF">
        <w:rPr>
          <w:rFonts w:ascii="Times New Roman" w:eastAsia="Times New Roman" w:hAnsi="Times New Roman" w:cs="Times New Roman"/>
          <w:b/>
          <w:lang w:eastAsia="ru-RU" w:bidi="ar-SA"/>
        </w:rPr>
        <w:t>Орендодавець</w:t>
      </w:r>
      <w:r w:rsidRPr="002102CF">
        <w:rPr>
          <w:rFonts w:ascii="Times New Roman" w:eastAsia="Times New Roman" w:hAnsi="Times New Roman" w:cs="Times New Roman"/>
          <w:lang w:eastAsia="ru-RU" w:bidi="ar-SA"/>
        </w:rPr>
        <w:t>» зобов'язується: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2.1.1.Надати в оренду </w:t>
      </w:r>
      <w:r w:rsidR="00625EC4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lang w:eastAsia="ru-RU" w:bidi="ar-SA"/>
        </w:rPr>
        <w:t>елемент благоустрою</w:t>
      </w:r>
      <w:r w:rsidRPr="002102C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_____________________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площею____________ квадратних метрів, за адресою:______________________________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2.1.2.Здійснювати контроль за санітарним станом і зовнішнім виглядом Об’єкту з моменту підписання договору і до його закінчення.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2.2. «</w:t>
      </w:r>
      <w:r w:rsidRPr="002102CF">
        <w:rPr>
          <w:rFonts w:ascii="Times New Roman" w:eastAsia="Times New Roman" w:hAnsi="Times New Roman" w:cs="Times New Roman"/>
          <w:b/>
          <w:lang w:eastAsia="ru-RU" w:bidi="ar-SA"/>
        </w:rPr>
        <w:t>Орендар</w:t>
      </w:r>
      <w:r w:rsidRPr="002102CF">
        <w:rPr>
          <w:rFonts w:ascii="Times New Roman" w:eastAsia="Times New Roman" w:hAnsi="Times New Roman" w:cs="Times New Roman"/>
          <w:lang w:eastAsia="ru-RU" w:bidi="ar-SA"/>
        </w:rPr>
        <w:t>» зобов'язується: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2.2.1.Своєчасно та у повному обсязі сплачувати «Орендодавцю» вартість оренди окремих </w:t>
      </w:r>
      <w:r w:rsidR="00C0139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елементів благоустрою за діючими на день сплати розрахунковими ставками.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2.2.2.Встановлювати Об'єкти для здійснення господарської діяльності відповідно до погодженої в установленому порядку </w:t>
      </w:r>
      <w:r w:rsidR="00625EC4">
        <w:rPr>
          <w:rFonts w:ascii="Times New Roman" w:eastAsia="Times New Roman" w:hAnsi="Times New Roman" w:cs="Times New Roman"/>
          <w:lang w:eastAsia="ru-RU" w:bidi="ar-SA"/>
        </w:rPr>
        <w:t xml:space="preserve">плану - 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схеми прив'язки, без пошкодження </w:t>
      </w:r>
      <w:r w:rsidR="00C0139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елементів благоустрою та озеленення, з забезпеченням безпеки населення при приєднанні конструкцій до електричної мережі, утримувати їх у належному технічному і санітарному стані та впорядковувати місця їх розташування, забезпечити технічну міцність і стійкість конструкцій.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2.2.3.Демонтувати Об'єкти для здійснення господарської діяльності протягом 10 днів  після закінчення терміну дії Договору, а також у разі виникнення нагальної потреби для реконструкції, ремонту місця розташування Об'єкта. На період цього ремонту, реконструкції орендна плата за місце не справляється.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2.2.4.Не порушувати Правил благоустрою </w:t>
      </w:r>
      <w:r w:rsidR="00BA7C8A">
        <w:rPr>
          <w:rFonts w:ascii="Times New Roman" w:eastAsia="Times New Roman" w:hAnsi="Times New Roman" w:cs="Times New Roman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 міської ради та Порядку провадження торговельної діяльності та правил торговельного обслуговування населення, затверджених постановою Кабінету Міністрів України від 15 червня 2006 року №833.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2.2.5.У тижневий термін письмово повідомити «Орендодавця» про зміну юридичної адреси, поштової адреси, банківського рахунку, зміну назви ,зміну коду ЗКПО, реорганізацію.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</w:p>
    <w:p w:rsid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3.ПОРЯДОК І СТРОКИ РОЗРАХУНКІВ</w:t>
      </w:r>
    </w:p>
    <w:p w:rsidR="00580C78" w:rsidRP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39767D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3.1.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Орендна плата вноситься орендарем щомісячно до 30 числа поточного місяця  у грошовій формі на рахунок </w:t>
      </w:r>
      <w:r w:rsidR="0039767D"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>33217815700147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МФО 831019, </w:t>
      </w:r>
      <w:r w:rsidR="0039767D"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ГУДКСУ в Полтавській області 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код </w:t>
      </w:r>
      <w:r w:rsidR="0039767D"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>отримувача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39767D"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>37997400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одержувач – місцевий бюджет м. </w:t>
      </w:r>
      <w:r w:rsidR="0039767D"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>Карлівка</w:t>
      </w: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3976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3.2. Річна ставка орендної плати встановлюється в розмірі 12% від нормативної </w:t>
      </w:r>
      <w:r w:rsidRPr="002102CF">
        <w:rPr>
          <w:rFonts w:ascii="Times New Roman" w:eastAsia="Times New Roman" w:hAnsi="Times New Roman" w:cs="Times New Roman"/>
          <w:lang w:eastAsia="ru-RU" w:bidi="ar-SA"/>
        </w:rPr>
        <w:t>грошової оцінки земельної ділянки, зайнятої елементом благоустрою.</w:t>
      </w:r>
    </w:p>
    <w:p w:rsidR="002102CF" w:rsidRPr="002102CF" w:rsidRDefault="002102CF" w:rsidP="00625E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3.3. Щомісячний розмір орендної плати становить _______ грн..</w:t>
      </w:r>
    </w:p>
    <w:p w:rsidR="002102CF" w:rsidRPr="002102CF" w:rsidRDefault="002102CF" w:rsidP="00625EC4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 xml:space="preserve">3.4. </w:t>
      </w: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У разі не внесення орендної плати у строки визначені цим договором, справляється пеня в розмірі облікової ставки Національного банку України за кожний день прострочення, доки прострочену суму не буде виплачено повністю.</w:t>
      </w:r>
    </w:p>
    <w:p w:rsidR="002102CF" w:rsidRPr="002102CF" w:rsidRDefault="002102CF" w:rsidP="00625EC4">
      <w:pPr>
        <w:widowControl/>
        <w:suppressAutoHyphens/>
        <w:jc w:val="both"/>
        <w:rPr>
          <w:rFonts w:ascii="Times New Roman" w:eastAsia="Arial Unicode MS" w:hAnsi="Times New Roman" w:cs="Times New Roman"/>
          <w:lang w:eastAsia="en-US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3.5.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разі введення в дію нової нормативної грошової оцінки земель міста </w:t>
      </w:r>
      <w:r w:rsidR="00580C78">
        <w:rPr>
          <w:rFonts w:ascii="Times New Roman" w:eastAsia="Times New Roman" w:hAnsi="Times New Roman" w:cs="Times New Roman"/>
          <w:color w:val="auto"/>
          <w:lang w:eastAsia="ru-RU" w:bidi="ar-SA"/>
        </w:rPr>
        <w:t>Карлівка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внесення змін на підставі вимог діючого законодавства та рішень </w:t>
      </w:r>
      <w:r w:rsidR="00BA7C8A">
        <w:rPr>
          <w:rFonts w:ascii="Times New Roman" w:eastAsia="Times New Roman" w:hAnsi="Times New Roman" w:cs="Times New Roman"/>
          <w:color w:val="auto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міської ради щодо зміни ставок орендної плати за користування окремими елементами благоустрою, а також </w:t>
      </w:r>
      <w:r w:rsidRPr="002102CF">
        <w:rPr>
          <w:rFonts w:ascii="Times New Roman" w:eastAsia="Arial Unicode MS" w:hAnsi="Times New Roman" w:cs="Times New Roman"/>
          <w:lang w:eastAsia="en-US" w:bidi="ar-SA"/>
        </w:rPr>
        <w:t xml:space="preserve"> внаслідок щорічної індексації нормативної грошової оцінки землі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 розмір оплати за договором </w:t>
      </w:r>
      <w:r w:rsidRPr="002102CF">
        <w:rPr>
          <w:rFonts w:ascii="Times New Roman" w:eastAsia="Times New Roman" w:hAnsi="Times New Roman" w:cs="Times New Roman"/>
          <w:color w:val="auto"/>
          <w:lang w:eastAsia="en-US" w:bidi="ar-SA"/>
        </w:rPr>
        <w:t>змінюється «Орендодавцем» в односторонньому порядку</w:t>
      </w:r>
      <w:r w:rsidRPr="002102CF">
        <w:rPr>
          <w:rFonts w:ascii="Times New Roman" w:eastAsia="Arial Unicode MS" w:hAnsi="Times New Roman" w:cs="Times New Roman"/>
          <w:lang w:eastAsia="en-US" w:bidi="ar-SA"/>
        </w:rPr>
        <w:t>.</w:t>
      </w:r>
    </w:p>
    <w:p w:rsidR="002102CF" w:rsidRPr="002102CF" w:rsidRDefault="002102CF" w:rsidP="00625E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3.5. Розмір орендної оплати вважається зміненим «Орендодавцем» в односторонньому порядку на п’ятий день з наступного дня після направлення «Орендарю» про вказані зміни рекомендованим листом. </w:t>
      </w:r>
    </w:p>
    <w:p w:rsidR="00580C78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4.ВІДПОВІДАЛЬНІСТЬ СТОРІН</w:t>
      </w:r>
    </w:p>
    <w:p w:rsidR="00580C78" w:rsidRP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4.1.За невиконання умови щодо демонтажу об'єкту для здійснення підприємницької діяльності «Орендар» сплачує орендну плату за користування конструктивними елементами благоустрою за весь строк прострочення демонтажу в подвійному розмірі.</w:t>
      </w: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4.2.За невиконання вимог пунктів 2.2.2, 2.2.4</w:t>
      </w:r>
      <w:r w:rsidR="00580C7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102CF">
        <w:rPr>
          <w:rFonts w:ascii="Times New Roman" w:eastAsia="Times New Roman" w:hAnsi="Times New Roman" w:cs="Times New Roman"/>
          <w:lang w:eastAsia="ru-RU" w:bidi="ar-SA"/>
        </w:rPr>
        <w:t>«Орендар» несе відповідальність згідно з чинним законодавством</w:t>
      </w:r>
      <w:r w:rsidRPr="002102C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4.3.За невиконання не грошових зобов'язань за цим Договором, винна Сторона сплачує іншій Стороні штраф у розмірі подвійної суми орендної плати, встановленої пунктом 3.3 цього договору.</w:t>
      </w:r>
    </w:p>
    <w:p w:rsid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4.4.Сплата штрафу та/або пені не звільняє винну Сторону від виконання своїх зобов'язань за цим Договором.</w:t>
      </w:r>
    </w:p>
    <w:p w:rsidR="0045517D" w:rsidRPr="0045517D" w:rsidRDefault="0045517D" w:rsidP="0045517D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4.5. </w:t>
      </w:r>
      <w:r w:rsidRPr="0045517D">
        <w:rPr>
          <w:rFonts w:ascii="Times New Roman" w:eastAsia="Times New Roman" w:hAnsi="Times New Roman" w:cs="Times New Roman"/>
          <w:lang w:eastAsia="ru-RU" w:bidi="ar-SA"/>
        </w:rPr>
        <w:t>Розірвання   договору   оренди   землі   в   односторонньому   порядку    допускається .</w:t>
      </w:r>
    </w:p>
    <w:p w:rsidR="0045517D" w:rsidRDefault="0045517D" w:rsidP="0045517D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 w:rsidRPr="0045517D">
        <w:rPr>
          <w:rFonts w:ascii="Times New Roman" w:eastAsia="Times New Roman" w:hAnsi="Times New Roman" w:cs="Times New Roman"/>
          <w:lang w:eastAsia="ru-RU" w:bidi="ar-SA"/>
        </w:rPr>
        <w:t>Умовами розірвання договору в односторонньому порядку є:</w:t>
      </w:r>
    </w:p>
    <w:p w:rsidR="0045517D" w:rsidRPr="0045517D" w:rsidRDefault="0045517D" w:rsidP="0045517D">
      <w:pPr>
        <w:pStyle w:val="ad"/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невиконання вимог пунктів </w:t>
      </w:r>
      <w:r w:rsidRPr="002102CF">
        <w:rPr>
          <w:rFonts w:ascii="Times New Roman" w:eastAsia="Times New Roman" w:hAnsi="Times New Roman" w:cs="Times New Roman"/>
          <w:lang w:eastAsia="ru-RU" w:bidi="ar-SA"/>
        </w:rPr>
        <w:t>2.2.2, 2.2.4</w:t>
      </w:r>
      <w:r w:rsidR="00170CE2">
        <w:rPr>
          <w:rFonts w:ascii="Times New Roman" w:eastAsia="Times New Roman" w:hAnsi="Times New Roman" w:cs="Times New Roman"/>
          <w:lang w:eastAsia="ru-RU" w:bidi="ar-SA"/>
        </w:rPr>
        <w:t>,2.2.5,3.1 цього Договору.</w:t>
      </w:r>
    </w:p>
    <w:p w:rsidR="00580C78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5.ВИРІШЕННЯ СПОРІВ</w:t>
      </w:r>
    </w:p>
    <w:p w:rsidR="00580C78" w:rsidRP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 w:rsidRPr="002102CF">
        <w:rPr>
          <w:rFonts w:ascii="Times New Roman" w:eastAsia="Times New Roman" w:hAnsi="Times New Roman" w:cs="Times New Roman"/>
          <w:lang w:eastAsia="ru-RU" w:bidi="ar-SA"/>
        </w:rPr>
        <w:t>5.1.Будь-які спори, претензії та вимоги, що виникають між Сторонами у зв'язку з виконанням цього Договору, вирішуються шляхом переговорів між Сторонами, а у разі недосягнення згоди, у судовому порядку.</w:t>
      </w:r>
    </w:p>
    <w:p w:rsidR="00580C78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lang w:eastAsia="ru-RU" w:bidi="ar-SA"/>
        </w:rPr>
        <w:t>6</w:t>
      </w:r>
      <w:r w:rsidR="002102CF"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.ПРИКІНЦЕВІ ПОЛОЖЕННЯ</w:t>
      </w:r>
    </w:p>
    <w:p w:rsidR="00580C78" w:rsidRP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2102CF" w:rsidP="002102CF">
      <w:pPr>
        <w:widowControl/>
        <w:suppressAutoHyphens/>
        <w:ind w:firstLine="720"/>
        <w:jc w:val="both"/>
        <w:rPr>
          <w:rFonts w:ascii="Times New Roman" w:eastAsia="Arial Unicode MS" w:hAnsi="Times New Roman" w:cs="Times New Roman"/>
          <w:color w:val="auto"/>
          <w:lang w:eastAsia="en-US" w:bidi="ar-SA"/>
        </w:rPr>
      </w:pPr>
      <w:r w:rsidRPr="002102CF">
        <w:rPr>
          <w:rFonts w:ascii="Times New Roman" w:eastAsia="Arial Unicode MS" w:hAnsi="Times New Roman" w:cs="Times New Roman"/>
          <w:color w:val="auto"/>
          <w:lang w:eastAsia="en-US" w:bidi="ar-SA"/>
        </w:rPr>
        <w:t>6.1.Відносини, що не врегульовані цим договором, регулюються нормами чинного законодавства України.</w:t>
      </w:r>
    </w:p>
    <w:p w:rsidR="002102CF" w:rsidRPr="002102CF" w:rsidRDefault="002102CF" w:rsidP="002102C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ab/>
        <w:t xml:space="preserve">6.1. Цей договір набирає чинності після підписання сторонами. Договір реєструється  у відділі </w:t>
      </w:r>
      <w:r w:rsidR="00580C78" w:rsidRPr="00580C78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соціальної економіки та стратегічного розвитку міста </w:t>
      </w:r>
      <w:r w:rsidR="00BA7C8A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Карл</w:t>
      </w:r>
      <w:r w:rsidR="00580C78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івка</w:t>
      </w: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. </w:t>
      </w:r>
    </w:p>
    <w:p w:rsidR="002102CF" w:rsidRPr="002102CF" w:rsidRDefault="002102CF" w:rsidP="002102C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ab/>
        <w:t xml:space="preserve">6.2. Договір складений у 2-ох примірниках, що мають однакову юридичну силу, видається по одному екземпляру для кожної із сторін. </w:t>
      </w:r>
    </w:p>
    <w:p w:rsidR="002102CF" w:rsidRPr="002102CF" w:rsidRDefault="002102CF" w:rsidP="002102C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ab/>
      </w: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ab/>
        <w:t>Додатки до договору:</w:t>
      </w:r>
    </w:p>
    <w:p w:rsidR="002102CF" w:rsidRPr="002102CF" w:rsidRDefault="002102CF" w:rsidP="002102CF">
      <w:pPr>
        <w:widowControl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рішення виконавчого комітету </w:t>
      </w:r>
      <w:r w:rsidR="00BA7C8A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Карлівської</w:t>
      </w: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 міської ради про надання в оренду окремого конструктивного елементу від ___________ за №____;</w:t>
      </w:r>
    </w:p>
    <w:p w:rsidR="002102CF" w:rsidRPr="002102CF" w:rsidRDefault="002102CF" w:rsidP="002102CF">
      <w:pPr>
        <w:widowControl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витяг про нормативну грошову оцінку земельної ділянки;</w:t>
      </w:r>
    </w:p>
    <w:p w:rsidR="00580C78" w:rsidRDefault="0045517D" w:rsidP="0045517D">
      <w:pPr>
        <w:widowControl/>
        <w:shd w:val="clear" w:color="auto" w:fill="FFFFFF"/>
        <w:ind w:left="709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45517D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    </w:t>
      </w:r>
      <w:r w:rsidRPr="0045517D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ескізна план – схема з прив’язкою із зазначенням </w:t>
      </w:r>
      <w:r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місця розташування, розмірів та </w:t>
      </w:r>
      <w:r w:rsidRPr="0045517D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площі ділянки;</w:t>
      </w:r>
    </w:p>
    <w:p w:rsid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7.ТЕРМІН ДІЇ ДОГОВОРУ </w:t>
      </w:r>
    </w:p>
    <w:p w:rsidR="00580C78" w:rsidRPr="002102CF" w:rsidRDefault="00580C78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2102CF" w:rsidRPr="002102CF" w:rsidRDefault="00580C78" w:rsidP="002102CF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Термін дії договору </w:t>
      </w:r>
      <w:r w:rsidR="002102CF" w:rsidRPr="002102CF">
        <w:rPr>
          <w:rFonts w:ascii="Times New Roman" w:eastAsia="Times New Roman" w:hAnsi="Times New Roman" w:cs="Times New Roman"/>
          <w:lang w:eastAsia="ru-RU" w:bidi="ar-SA"/>
        </w:rPr>
        <w:t xml:space="preserve">з _______________ 20 ___ року до _______________ 20___ р., </w:t>
      </w:r>
    </w:p>
    <w:p w:rsidR="002102CF" w:rsidRP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102CF" w:rsidRPr="002102CF" w:rsidRDefault="002102CF" w:rsidP="002102C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21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="0039767D" w:rsidRPr="002102CF">
        <w:rPr>
          <w:rFonts w:ascii="Times New Roman" w:eastAsia="Times New Roman" w:hAnsi="Times New Roman" w:cs="Times New Roman"/>
          <w:b/>
          <w:bCs/>
          <w:lang w:eastAsia="ru-RU" w:bidi="ar-SA"/>
        </w:rPr>
        <w:t>РЕКВІЗИТИ СТОРІН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4572"/>
      </w:tblGrid>
      <w:tr w:rsidR="002102CF" w:rsidRPr="002102CF" w:rsidTr="009E04C4">
        <w:trPr>
          <w:trHeight w:val="1281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7D" w:rsidRDefault="0039767D" w:rsidP="002102C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«Орендодавець»</w:t>
            </w:r>
          </w:p>
          <w:p w:rsidR="002102CF" w:rsidRPr="002102CF" w:rsidRDefault="002102CF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Виконавчий комітет</w:t>
            </w:r>
          </w:p>
          <w:p w:rsidR="002102CF" w:rsidRPr="002102CF" w:rsidRDefault="00BA7C8A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Карлівської</w:t>
            </w:r>
            <w:r w:rsidR="002102CF" w:rsidRPr="002102C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міської ради</w:t>
            </w:r>
          </w:p>
          <w:p w:rsidR="0039767D" w:rsidRPr="0039767D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Юридична адреса: 39500 </w:t>
            </w:r>
          </w:p>
          <w:p w:rsidR="0039767D" w:rsidRPr="0039767D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Полтавська область Карлівський район</w:t>
            </w:r>
          </w:p>
          <w:p w:rsidR="0039767D" w:rsidRPr="0039767D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м. Карлівка вул. Полтавський шлях ,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</w:t>
            </w: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буд.54</w:t>
            </w:r>
          </w:p>
          <w:p w:rsidR="0039767D" w:rsidRPr="0039767D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р/р 33217815700147</w:t>
            </w:r>
          </w:p>
          <w:p w:rsidR="0039767D" w:rsidRPr="0039767D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ГУДКСУ в Полтавській області</w:t>
            </w:r>
          </w:p>
          <w:p w:rsidR="002102CF" w:rsidRPr="002102CF" w:rsidRDefault="0039767D" w:rsidP="0039767D">
            <w:pPr>
              <w:widowControl/>
              <w:ind w:firstLine="34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9767D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МФО 831019 ,код 37997400</w:t>
            </w:r>
          </w:p>
          <w:p w:rsidR="0039767D" w:rsidRDefault="0039767D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2102CF" w:rsidRPr="002102CF" w:rsidRDefault="002102CF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Міський голова</w:t>
            </w:r>
            <w:r w:rsidR="0039767D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      О.С. Наконечний</w:t>
            </w:r>
          </w:p>
          <w:p w:rsidR="002102CF" w:rsidRPr="002102CF" w:rsidRDefault="002102CF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lang w:eastAsia="ru-RU" w:bidi="ar-SA"/>
              </w:rPr>
              <w:t>________________________</w:t>
            </w:r>
          </w:p>
          <w:p w:rsidR="002102CF" w:rsidRPr="002102CF" w:rsidRDefault="002102CF" w:rsidP="002102CF">
            <w:pPr>
              <w:widowControl/>
              <w:ind w:firstLine="34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lang w:eastAsia="ru-RU" w:bidi="ar-SA"/>
              </w:rPr>
              <w:t>М.П.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7D" w:rsidRDefault="0039767D" w:rsidP="002102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2102CF" w:rsidRPr="002102CF" w:rsidRDefault="002102CF" w:rsidP="002102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«</w:t>
            </w:r>
            <w:r w:rsidRPr="002102C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Орендар</w:t>
            </w:r>
            <w:r w:rsidRPr="00210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»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2102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102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2102CF" w:rsidRPr="002102CF" w:rsidRDefault="002102CF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C01398" w:rsidRDefault="00C01398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C01398" w:rsidRDefault="00C01398" w:rsidP="002102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___________________________</w:t>
            </w:r>
          </w:p>
          <w:p w:rsidR="00C01398" w:rsidRPr="00C01398" w:rsidRDefault="002102CF" w:rsidP="00C0139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01398">
              <w:rPr>
                <w:rFonts w:ascii="Times New Roman" w:eastAsia="Times New Roman" w:hAnsi="Times New Roman" w:cs="Times New Roman"/>
                <w:lang w:eastAsia="ru-RU" w:bidi="ar-SA"/>
              </w:rPr>
              <w:t>М.П.</w:t>
            </w:r>
          </w:p>
        </w:tc>
      </w:tr>
    </w:tbl>
    <w:p w:rsidR="002102CF" w:rsidRPr="002102CF" w:rsidRDefault="002102CF" w:rsidP="002102CF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102CF" w:rsidRPr="002102CF" w:rsidRDefault="002102CF" w:rsidP="002102CF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102CF" w:rsidRPr="002102CF" w:rsidRDefault="002102CF" w:rsidP="002102C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Договір зареєстровано у відділі </w:t>
      </w:r>
      <w:r w:rsidR="0039767D">
        <w:rPr>
          <w:rFonts w:ascii="Times New Roman" w:eastAsia="Times New Roman" w:hAnsi="Times New Roman" w:cs="Times New Roman"/>
          <w:lang w:eastAsia="ru-RU" w:bidi="ar-SA"/>
        </w:rPr>
        <w:t xml:space="preserve">соціальної економіки та стратегічного розвитку міста Карлівка 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про що у </w:t>
      </w:r>
      <w:r w:rsidR="000D4DB6">
        <w:rPr>
          <w:rFonts w:ascii="Times New Roman" w:eastAsia="Times New Roman" w:hAnsi="Times New Roman" w:cs="Times New Roman"/>
          <w:color w:val="auto"/>
          <w:lang w:eastAsia="ru-RU" w:bidi="ar-SA"/>
        </w:rPr>
        <w:t>журналі</w:t>
      </w:r>
      <w:r w:rsidR="000D4DB6" w:rsidRPr="000D4DB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реєстрації договорів надання в оренду окремого конструктивного елементу благоустрою комунальної власності</w:t>
      </w: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зроблено запис  від „_____” ______________ </w:t>
      </w:r>
    </w:p>
    <w:p w:rsidR="002102CF" w:rsidRPr="002102CF" w:rsidRDefault="002102CF" w:rsidP="002102C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102CF">
        <w:rPr>
          <w:rFonts w:ascii="Times New Roman" w:eastAsia="Times New Roman" w:hAnsi="Times New Roman" w:cs="Times New Roman"/>
          <w:color w:val="auto"/>
          <w:lang w:eastAsia="ru-RU" w:bidi="ar-SA"/>
        </w:rPr>
        <w:t>201_року № _________.</w:t>
      </w:r>
    </w:p>
    <w:p w:rsidR="002102CF" w:rsidRPr="002102CF" w:rsidRDefault="002102CF" w:rsidP="002102C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74250" w:rsidRDefault="00074250" w:rsidP="002102CF">
      <w:pPr>
        <w:pStyle w:val="10"/>
        <w:keepNext/>
        <w:keepLines/>
        <w:shd w:val="clear" w:color="auto" w:fill="auto"/>
        <w:tabs>
          <w:tab w:val="left" w:pos="2928"/>
        </w:tabs>
        <w:spacing w:before="0"/>
        <w:jc w:val="both"/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Default="00CF4FDF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</w:p>
    <w:p w:rsidR="00CF4FDF" w:rsidRPr="00CF4FDF" w:rsidRDefault="000644DE" w:rsidP="00CF4FDF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Cs w:val="20"/>
          <w:lang w:eastAsia="ru-RU" w:bidi="ar-SA"/>
        </w:rPr>
        <w:lastRenderedPageBreak/>
        <w:t>Додаток 4</w:t>
      </w:r>
      <w:bookmarkStart w:id="0" w:name="_GoBack"/>
      <w:bookmarkEnd w:id="0"/>
    </w:p>
    <w:p w:rsidR="00CF4FDF" w:rsidRPr="00CF4FDF" w:rsidRDefault="00CF4FDF" w:rsidP="00CF4FDF">
      <w:pPr>
        <w:widowControl/>
        <w:tabs>
          <w:tab w:val="center" w:pos="4677"/>
          <w:tab w:val="right" w:pos="9355"/>
        </w:tabs>
        <w:ind w:firstLine="4820"/>
        <w:jc w:val="right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до рішення 16 сесії  7 скликання</w:t>
      </w:r>
    </w:p>
    <w:p w:rsidR="00CF4FDF" w:rsidRPr="00CF4FDF" w:rsidRDefault="00CF4FDF" w:rsidP="00CF4FDF">
      <w:pPr>
        <w:widowControl/>
        <w:tabs>
          <w:tab w:val="center" w:pos="4677"/>
          <w:tab w:val="right" w:pos="9355"/>
        </w:tabs>
        <w:ind w:firstLine="4820"/>
        <w:jc w:val="right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від 29 грудня 2016 року </w:t>
      </w:r>
    </w:p>
    <w:p w:rsidR="00CF4FDF" w:rsidRPr="00CF4FDF" w:rsidRDefault="00CF4FDF" w:rsidP="00CF4FDF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</w:pPr>
    </w:p>
    <w:p w:rsidR="00CF4FDF" w:rsidRPr="00CF4FDF" w:rsidRDefault="00CF4FDF" w:rsidP="00CF4FDF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</w:pPr>
      <w:r w:rsidRPr="00CF4FDF"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  <w:t>Голові виконавчого комітету</w:t>
      </w:r>
    </w:p>
    <w:p w:rsidR="00CF4FDF" w:rsidRPr="00CF4FDF" w:rsidRDefault="00CF4FDF" w:rsidP="00CF4FDF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</w:pPr>
      <w:r w:rsidRPr="00CF4FDF"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  <w:t>Карлівської міської ради</w:t>
      </w:r>
    </w:p>
    <w:p w:rsidR="00CF4FDF" w:rsidRPr="00CF4FDF" w:rsidRDefault="00CF4FDF" w:rsidP="00CF4FDF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</w:pPr>
      <w:r w:rsidRPr="00CF4FDF"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  <w:t>Наконечному О.С.</w:t>
      </w:r>
    </w:p>
    <w:p w:rsidR="00CF4FDF" w:rsidRPr="00CF4FDF" w:rsidRDefault="00CF4FDF" w:rsidP="00CF4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ЗАЯВА</w:t>
      </w:r>
    </w:p>
    <w:p w:rsidR="00CF4FDF" w:rsidRPr="00CF4FDF" w:rsidRDefault="00CF4FDF" w:rsidP="00CF4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 надання в оренду окремих елементів благоустрою комунальної власності для розміщення малих архітектурних форм та тимчасових споруд для провадження підприємницької діяльності</w:t>
      </w:r>
    </w:p>
    <w:p w:rsidR="00CF4FDF" w:rsidRPr="00CF4FDF" w:rsidRDefault="00CF4FDF" w:rsidP="00CF4F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Прізвище, ім’я, по батькові ФОП ( найменування юридичної особи)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6057900" cy="0"/>
                <wp:effectExtent l="9525" t="12700" r="9525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F420" id="Прямая соединительная линия 15" o:spid="_x0000_s1026" style="position:absolute;flip:y;z-index:377492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325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6057900" cy="0"/>
                <wp:effectExtent l="9525" t="8255" r="952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DD0C" id="Прямая соединительная линия 14" o:spid="_x0000_s1026" style="position:absolute;z-index:377493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4T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Домашня (юридична) адреса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25DA" id="Прямая соединительная линия 13" o:spid="_x0000_s1026" style="position:absolute;z-index:37749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sZTg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"/>
            </w:pict>
          </mc:Fallback>
        </mc:AlternateConten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530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172200" cy="0"/>
                <wp:effectExtent l="9525" t="5080" r="952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AD1C" id="Прямая соединительная линия 12" o:spid="_x0000_s1026" style="position:absolute;flip:y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5257800" cy="0"/>
                <wp:effectExtent l="9525" t="12700" r="952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EA2B" id="Прямая соединительная линия 11" o:spid="_x0000_s1026" style="position:absolute;z-index:377496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pt" to="48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iTwIAAFo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 Телефон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Номер свідоцтва про державну реєстрацію (ідентифікаційний номер)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734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172200" cy="0"/>
                <wp:effectExtent l="9525" t="5080" r="952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F8F9C" id="Прямая соединительная линия 10" o:spid="_x0000_s1026" style="position:absolute;z-index:377497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mTgIAAFo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5. Номер свідоцтва про сплату єдиного податку (чи платіжного доручення про оплату)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837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172200" cy="0"/>
                <wp:effectExtent l="9525" t="6985" r="952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2577" id="Прямая соединительная линия 9" o:spid="_x0000_s1026" style="position:absolute;z-index:377498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8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6. Назва об’єкта (магазин, відділ, торговий прилавок в орендованому приміщенні, кіоск, павільйон, об’єкт по наданню послуг) , спеціалізація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939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172200" cy="0"/>
                <wp:effectExtent l="9525" t="5715" r="952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3332" id="Прямая соединительная линия 8" o:spid="_x0000_s1026" style="position:absolute;z-index:377499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+7TQIAAFgEAAAOAAAAZHJzL2Uyb0RvYy54bWysVM1uEzEQviPxDpbv6WZDmqa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7. Адреса об’єкта, телефон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042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172200" cy="0"/>
                <wp:effectExtent l="9525" t="12700" r="952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36CA" id="Прямая соединительная линия 7" o:spid="_x0000_s1026" style="position:absolute;flip:y;z-index:377500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8. Загальна, торгова площа, кількість посадових місць – для ресторанного господарства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144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172200" cy="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2CB8" id="Прямая соединительная линия 6" o:spid="_x0000_s1026" style="position:absolute;flip:y;z-index:377501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8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9. Режим роботи об’єкта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246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6382" id="Прямая соединительная линия 5" o:spid="_x0000_s1026" style="position:absolute;z-index:377502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10. Термін дії договору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349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86500" cy="1270"/>
                <wp:effectExtent l="9525" t="1270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534D" id="Прямая соединительная линия 4" o:spid="_x0000_s1026" style="position:absolute;z-index:37750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pMUg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"/>
            </w:pict>
          </mc:Fallback>
        </mc:AlternateConten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11. До заяви додаються (назва документів) :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                                                     ____________________</w:t>
      </w:r>
    </w:p>
    <w:p w:rsidR="00CF4FDF" w:rsidRPr="00CF4FDF" w:rsidRDefault="00CF4FDF" w:rsidP="00CF4FD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</w:t>
      </w:r>
      <w:r w:rsidRPr="00CF4FDF"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  <w:t>(дата)</w:t>
      </w:r>
      <w:r w:rsidRPr="00CF4F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</w:t>
      </w:r>
      <w:r w:rsidRPr="00CF4FDF"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  <w:t xml:space="preserve">(підпис)  </w:t>
      </w:r>
    </w:p>
    <w:sectPr w:rsidR="00CF4FDF" w:rsidRPr="00CF4FDF" w:rsidSect="00060DDB">
      <w:footerReference w:type="default" r:id="rId10"/>
      <w:pgSz w:w="11900" w:h="16840"/>
      <w:pgMar w:top="568" w:right="829" w:bottom="28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5B" w:rsidRDefault="008F075B">
      <w:r>
        <w:separator/>
      </w:r>
    </w:p>
  </w:endnote>
  <w:endnote w:type="continuationSeparator" w:id="0">
    <w:p w:rsidR="008F075B" w:rsidRDefault="008F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B6" w:rsidRDefault="000D4D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CF" w:rsidRDefault="002102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6" w:rsidRDefault="007079E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5B" w:rsidRDefault="008F075B"/>
  </w:footnote>
  <w:footnote w:type="continuationSeparator" w:id="0">
    <w:p w:rsidR="008F075B" w:rsidRDefault="008F0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FE5"/>
    <w:multiLevelType w:val="hybridMultilevel"/>
    <w:tmpl w:val="67105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3DA"/>
    <w:multiLevelType w:val="multilevel"/>
    <w:tmpl w:val="CD1C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B25D9"/>
    <w:multiLevelType w:val="hybridMultilevel"/>
    <w:tmpl w:val="0A38755C"/>
    <w:lvl w:ilvl="0" w:tplc="45706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0E6F"/>
    <w:multiLevelType w:val="multilevel"/>
    <w:tmpl w:val="D66479A0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91B06"/>
    <w:multiLevelType w:val="singleLevel"/>
    <w:tmpl w:val="A7CE1C4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E77541E"/>
    <w:multiLevelType w:val="multilevel"/>
    <w:tmpl w:val="996E84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83F48"/>
    <w:multiLevelType w:val="multilevel"/>
    <w:tmpl w:val="EC56377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770E6F"/>
    <w:multiLevelType w:val="multilevel"/>
    <w:tmpl w:val="F9283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654CD"/>
    <w:multiLevelType w:val="multilevel"/>
    <w:tmpl w:val="FAECD57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8C455A"/>
    <w:multiLevelType w:val="hybridMultilevel"/>
    <w:tmpl w:val="F1249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36987"/>
    <w:multiLevelType w:val="multilevel"/>
    <w:tmpl w:val="041A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26A9B"/>
    <w:multiLevelType w:val="multilevel"/>
    <w:tmpl w:val="0AF0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D6723"/>
    <w:multiLevelType w:val="hybridMultilevel"/>
    <w:tmpl w:val="D8327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52B96"/>
    <w:multiLevelType w:val="multilevel"/>
    <w:tmpl w:val="CE4CB5B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6"/>
    <w:rsid w:val="00060DDB"/>
    <w:rsid w:val="000644DE"/>
    <w:rsid w:val="00074250"/>
    <w:rsid w:val="000769BF"/>
    <w:rsid w:val="00097CE3"/>
    <w:rsid w:val="000D4DB6"/>
    <w:rsid w:val="00170CE2"/>
    <w:rsid w:val="002102CF"/>
    <w:rsid w:val="0026279E"/>
    <w:rsid w:val="0039767D"/>
    <w:rsid w:val="003A596F"/>
    <w:rsid w:val="003F3615"/>
    <w:rsid w:val="0045517D"/>
    <w:rsid w:val="00551CC2"/>
    <w:rsid w:val="00580C78"/>
    <w:rsid w:val="00625EC4"/>
    <w:rsid w:val="006746D3"/>
    <w:rsid w:val="007079E6"/>
    <w:rsid w:val="008819DF"/>
    <w:rsid w:val="008F075B"/>
    <w:rsid w:val="009B15C9"/>
    <w:rsid w:val="00A0615D"/>
    <w:rsid w:val="00A13B6B"/>
    <w:rsid w:val="00B82038"/>
    <w:rsid w:val="00BA7C8A"/>
    <w:rsid w:val="00C01398"/>
    <w:rsid w:val="00CE20A6"/>
    <w:rsid w:val="00CF4FDF"/>
    <w:rsid w:val="00E85E1B"/>
    <w:rsid w:val="00EF76DB"/>
    <w:rsid w:val="00F542A2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334B4D4"/>
  <w15:docId w15:val="{4A70CD88-3AA8-4D2B-B98D-D1F2ACA4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6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Колонтитул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4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30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7425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250"/>
    <w:rPr>
      <w:color w:val="000000"/>
    </w:rPr>
  </w:style>
  <w:style w:type="paragraph" w:styleId="ab">
    <w:name w:val="footer"/>
    <w:basedOn w:val="a"/>
    <w:link w:val="ac"/>
    <w:uiPriority w:val="99"/>
    <w:unhideWhenUsed/>
    <w:rsid w:val="0007425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250"/>
    <w:rPr>
      <w:color w:val="000000"/>
    </w:rPr>
  </w:style>
  <w:style w:type="paragraph" w:styleId="ad">
    <w:name w:val="List Paragraph"/>
    <w:basedOn w:val="a"/>
    <w:uiPriority w:val="34"/>
    <w:qFormat/>
    <w:rsid w:val="00F542A2"/>
    <w:pPr>
      <w:ind w:left="720"/>
      <w:contextualSpacing/>
    </w:pPr>
  </w:style>
  <w:style w:type="paragraph" w:styleId="ae">
    <w:name w:val="No Spacing"/>
    <w:uiPriority w:val="1"/>
    <w:qFormat/>
    <w:rsid w:val="002102C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976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6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13881</Words>
  <Characters>7913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 затвердження Порядку визначення та відшкодування збитків</vt:lpstr>
    </vt:vector>
  </TitlesOfParts>
  <Company>diakov.net</Company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 затвердження Порядку визначення та відшкодування збитків</dc:title>
  <dc:subject/>
  <dc:creator>Viking 1</dc:creator>
  <cp:keywords/>
  <cp:lastModifiedBy>Віктор Губарь</cp:lastModifiedBy>
  <cp:revision>2</cp:revision>
  <cp:lastPrinted>2016-12-30T09:48:00Z</cp:lastPrinted>
  <dcterms:created xsi:type="dcterms:W3CDTF">2016-12-30T09:56:00Z</dcterms:created>
  <dcterms:modified xsi:type="dcterms:W3CDTF">2016-12-30T09:56:00Z</dcterms:modified>
</cp:coreProperties>
</file>